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C856" w14:textId="77777777" w:rsidR="007E4377" w:rsidRDefault="00C35F1A">
      <w:pPr>
        <w:pStyle w:val="Heading1"/>
      </w:pPr>
      <w:r>
        <w:rPr>
          <w:noProof/>
        </w:rPr>
        <mc:AlternateContent>
          <mc:Choice Requires="wps">
            <w:drawing>
              <wp:anchor distT="0" distB="0" distL="114300" distR="114300" simplePos="0" relativeHeight="487425536" behindDoc="1" locked="0" layoutInCell="1" allowOverlap="1" wp14:anchorId="587E6CE6" wp14:editId="05249D5B">
                <wp:simplePos x="0" y="0"/>
                <wp:positionH relativeFrom="page">
                  <wp:posOffset>5493385</wp:posOffset>
                </wp:positionH>
                <wp:positionV relativeFrom="paragraph">
                  <wp:posOffset>53975</wp:posOffset>
                </wp:positionV>
                <wp:extent cx="202565" cy="114300"/>
                <wp:effectExtent l="0" t="0" r="0" b="0"/>
                <wp:wrapNone/>
                <wp:docPr id="2138907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17C4D" w14:textId="77777777" w:rsidR="007E4377" w:rsidRDefault="00000000">
                            <w:pPr>
                              <w:spacing w:line="179" w:lineRule="exact"/>
                              <w:rPr>
                                <w:sz w:val="16"/>
                              </w:rPr>
                            </w:pPr>
                            <w:r>
                              <w:rPr>
                                <w:color w:val="808080"/>
                                <w:spacing w:val="-1"/>
                                <w:sz w:val="16"/>
                              </w:rPr>
                              <w:t>RV):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E6CE6" id="_x0000_t202" coordsize="21600,21600" o:spt="202" path="m,l,21600r21600,l21600,xe">
                <v:stroke joinstyle="miter"/>
                <v:path gradientshapeok="t" o:connecttype="rect"/>
              </v:shapetype>
              <v:shape id="Text Box 5" o:spid="_x0000_s1026" type="#_x0000_t202" style="position:absolute;left:0;text-align:left;margin-left:432.55pt;margin-top:4.25pt;width:15.95pt;height:9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" filled="f" stroked="f">
                <v:textbox inset="0,0,0,0">
                  <w:txbxContent>
                    <w:p w14:paraId="39017C4D" w14:textId="77777777" w:rsidR="007E4377" w:rsidRDefault="00000000">
                      <w:pPr>
                        <w:spacing w:line="179" w:lineRule="exact"/>
                        <w:rPr>
                          <w:sz w:val="16"/>
                        </w:rPr>
                      </w:pPr>
                      <w:r>
                        <w:rPr>
                          <w:color w:val="808080"/>
                          <w:spacing w:val="-1"/>
                          <w:sz w:val="16"/>
                        </w:rPr>
                        <w:t>RV):</w:t>
                      </w:r>
                    </w:p>
                  </w:txbxContent>
                </v:textbox>
                <w10:wrap anchorx="page"/>
              </v:shape>
            </w:pict>
          </mc:Fallback>
        </mc:AlternateContent>
      </w:r>
      <w:r>
        <w:rPr>
          <w:noProof/>
        </w:rPr>
        <mc:AlternateContent>
          <mc:Choice Requires="wps">
            <w:drawing>
              <wp:anchor distT="0" distB="0" distL="114300" distR="114300" simplePos="0" relativeHeight="487426560" behindDoc="1" locked="0" layoutInCell="1" allowOverlap="1" wp14:anchorId="68B571D1" wp14:editId="13DC3CE4">
                <wp:simplePos x="0" y="0"/>
                <wp:positionH relativeFrom="page">
                  <wp:posOffset>2850515</wp:posOffset>
                </wp:positionH>
                <wp:positionV relativeFrom="page">
                  <wp:posOffset>4188460</wp:posOffset>
                </wp:positionV>
                <wp:extent cx="2809240" cy="130810"/>
                <wp:effectExtent l="0" t="0" r="0" b="0"/>
                <wp:wrapNone/>
                <wp:docPr id="7216658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24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5C0BF" id="Rectangle 4" o:spid="_x0000_s1026" style="position:absolute;margin-left:224.45pt;margin-top:329.8pt;width:221.2pt;height:10.3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" fillcolor="#d2d2d2" stroked="f">
                <w10:wrap anchorx="page" anchory="page"/>
              </v:rect>
            </w:pict>
          </mc:Fallback>
        </mc:AlternateContent>
      </w:r>
      <w:r w:rsidRPr="00A3719D">
        <w:rPr>
          <w:color w:val="808080"/>
          <w:lang w:val="fr-FR"/>
        </w:rPr>
        <w:t>EU G</w:t>
      </w:r>
      <w:r w:rsidRPr="00A3719D">
        <w:rPr>
          <w:color w:val="808080"/>
          <w:spacing w:val="-2"/>
          <w:lang w:val="fr-FR"/>
        </w:rPr>
        <w:t>r</w:t>
      </w:r>
      <w:r w:rsidRPr="00A3719D">
        <w:rPr>
          <w:color w:val="808080"/>
          <w:spacing w:val="-1"/>
          <w:lang w:val="fr-FR"/>
        </w:rPr>
        <w:t>an</w:t>
      </w:r>
      <w:r w:rsidRPr="00A3719D">
        <w:rPr>
          <w:color w:val="808080"/>
          <w:spacing w:val="-2"/>
          <w:lang w:val="fr-FR"/>
        </w:rPr>
        <w:t>t</w:t>
      </w:r>
      <w:r w:rsidRPr="00A3719D">
        <w:rPr>
          <w:color w:val="808080"/>
          <w:lang w:val="fr-FR"/>
        </w:rPr>
        <w:t>s: E</w:t>
      </w:r>
      <w:r w:rsidRPr="00A3719D">
        <w:rPr>
          <w:color w:val="808080"/>
          <w:spacing w:val="-2"/>
          <w:lang w:val="fr-FR"/>
        </w:rPr>
        <w:t>v</w:t>
      </w:r>
      <w:r w:rsidRPr="00A3719D">
        <w:rPr>
          <w:color w:val="808080"/>
          <w:spacing w:val="-1"/>
          <w:lang w:val="fr-FR"/>
        </w:rPr>
        <w:t>en</w:t>
      </w:r>
      <w:r w:rsidRPr="00A3719D">
        <w:rPr>
          <w:color w:val="808080"/>
          <w:lang w:val="fr-FR"/>
        </w:rPr>
        <w:t>t</w:t>
      </w:r>
      <w:r w:rsidRPr="00A3719D">
        <w:rPr>
          <w:color w:val="808080"/>
          <w:spacing w:val="-1"/>
          <w:lang w:val="fr-FR"/>
        </w:rPr>
        <w:t xml:space="preserve"> de</w:t>
      </w:r>
      <w:r w:rsidRPr="00A3719D">
        <w:rPr>
          <w:color w:val="808080"/>
          <w:spacing w:val="-2"/>
          <w:lang w:val="fr-FR"/>
        </w:rPr>
        <w:t>s</w:t>
      </w:r>
      <w:r w:rsidRPr="00A3719D">
        <w:rPr>
          <w:color w:val="808080"/>
          <w:lang w:val="fr-FR"/>
        </w:rPr>
        <w:t>c</w:t>
      </w:r>
      <w:r w:rsidRPr="00A3719D">
        <w:rPr>
          <w:color w:val="808080"/>
          <w:spacing w:val="-1"/>
          <w:lang w:val="fr-FR"/>
        </w:rPr>
        <w:t>r</w:t>
      </w:r>
      <w:r w:rsidRPr="00A3719D">
        <w:rPr>
          <w:color w:val="808080"/>
          <w:lang w:val="fr-FR"/>
        </w:rPr>
        <w:t>iption</w:t>
      </w:r>
      <w:r w:rsidRPr="00A3719D">
        <w:rPr>
          <w:color w:val="808080"/>
          <w:spacing w:val="-3"/>
          <w:lang w:val="fr-FR"/>
        </w:rPr>
        <w:t xml:space="preserve"> </w:t>
      </w:r>
      <w:proofErr w:type="spellStart"/>
      <w:r w:rsidRPr="00A3719D">
        <w:rPr>
          <w:color w:val="808080"/>
          <w:lang w:val="fr-FR"/>
        </w:rPr>
        <w:t>s</w:t>
      </w:r>
      <w:r w:rsidRPr="00A3719D">
        <w:rPr>
          <w:color w:val="808080"/>
          <w:spacing w:val="-1"/>
          <w:lang w:val="fr-FR"/>
        </w:rPr>
        <w:t>he</w:t>
      </w:r>
      <w:r w:rsidRPr="00A3719D">
        <w:rPr>
          <w:color w:val="808080"/>
          <w:spacing w:val="-4"/>
          <w:lang w:val="fr-FR"/>
        </w:rPr>
        <w:t>e</w:t>
      </w:r>
      <w:r w:rsidRPr="00A3719D">
        <w:rPr>
          <w:color w:val="808080"/>
          <w:lang w:val="fr-FR"/>
        </w:rPr>
        <w:t>t</w:t>
      </w:r>
      <w:proofErr w:type="spellEnd"/>
      <w:r w:rsidRPr="00A3719D">
        <w:rPr>
          <w:color w:val="808080"/>
          <w:spacing w:val="3"/>
          <w:lang w:val="fr-FR"/>
        </w:rPr>
        <w:t xml:space="preserve"> </w:t>
      </w:r>
      <w:r w:rsidRPr="00A3719D">
        <w:rPr>
          <w:color w:val="808080"/>
          <w:spacing w:val="-1"/>
          <w:lang w:val="fr-FR"/>
        </w:rPr>
        <w:t>(C</w:t>
      </w:r>
      <w:r w:rsidRPr="00A3719D">
        <w:rPr>
          <w:color w:val="808080"/>
          <w:lang w:val="fr-FR"/>
        </w:rPr>
        <w:t>E</w:t>
      </w:r>
      <w:r w:rsidRPr="00A3719D">
        <w:rPr>
          <w:color w:val="808080"/>
          <w:spacing w:val="4"/>
          <w:lang w:val="fr-FR"/>
        </w:rPr>
        <w:t xml:space="preserve"> </w:t>
      </w:r>
      <w:r>
        <w:rPr>
          <w:noProof/>
          <w:color w:val="808080"/>
          <w:spacing w:val="4"/>
          <w:position w:val="-8"/>
        </w:rPr>
        <w:drawing>
          <wp:inline distT="0" distB="0" distL="0" distR="0" wp14:anchorId="0318A1C4" wp14:editId="630292C0">
            <wp:extent cx="165100"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5100" cy="114300"/>
                    </a:xfrm>
                    <a:prstGeom prst="rect">
                      <a:avLst/>
                    </a:prstGeom>
                  </pic:spPr>
                </pic:pic>
              </a:graphicData>
            </a:graphic>
          </wp:inline>
        </w:drawing>
      </w:r>
      <w:r w:rsidRPr="00A3719D">
        <w:rPr>
          <w:rFonts w:ascii="Times New Roman" w:hAnsi="Times New Roman"/>
          <w:color w:val="808080"/>
          <w:spacing w:val="9"/>
          <w:lang w:val="fr-FR"/>
        </w:rPr>
        <w:t xml:space="preserve"> </w:t>
      </w:r>
      <w:r w:rsidRPr="00A3719D">
        <w:rPr>
          <w:color w:val="808080"/>
          <w:spacing w:val="-82"/>
          <w:lang w:val="fr-FR"/>
        </w:rPr>
        <w:t>V</w:t>
      </w:r>
      <w:r w:rsidRPr="00A3719D">
        <w:rPr>
          <w:spacing w:val="-34"/>
          <w:position w:val="-4"/>
          <w:lang w:val="fr-FR"/>
        </w:rPr>
        <w:t>R</w:t>
      </w:r>
      <w:r w:rsidRPr="00A3719D">
        <w:rPr>
          <w:color w:val="808080"/>
          <w:spacing w:val="-65"/>
          <w:lang w:val="fr-FR"/>
        </w:rPr>
        <w:t>1</w:t>
      </w:r>
      <w:r w:rsidRPr="00A3719D">
        <w:rPr>
          <w:spacing w:val="-25"/>
          <w:position w:val="-4"/>
          <w:lang w:val="fr-FR"/>
        </w:rPr>
        <w:t>e</w:t>
      </w:r>
      <w:r w:rsidRPr="00A3719D">
        <w:rPr>
          <w:color w:val="808080"/>
          <w:spacing w:val="-30"/>
          <w:lang w:val="fr-FR"/>
        </w:rPr>
        <w:t>.</w:t>
      </w:r>
      <w:r w:rsidRPr="00A3719D">
        <w:rPr>
          <w:spacing w:val="-15"/>
          <w:position w:val="-4"/>
          <w:lang w:val="fr-FR"/>
        </w:rPr>
        <w:t>f</w:t>
      </w:r>
      <w:r w:rsidRPr="00A3719D">
        <w:rPr>
          <w:color w:val="808080"/>
          <w:spacing w:val="-85"/>
          <w:lang w:val="fr-FR"/>
        </w:rPr>
        <w:t>0</w:t>
      </w:r>
      <w:r w:rsidRPr="00A3719D">
        <w:rPr>
          <w:position w:val="-4"/>
          <w:lang w:val="fr-FR"/>
        </w:rPr>
        <w:t>.</w:t>
      </w:r>
      <w:r w:rsidRPr="00A3719D">
        <w:rPr>
          <w:spacing w:val="-19"/>
          <w:position w:val="-4"/>
          <w:lang w:val="fr-FR"/>
        </w:rPr>
        <w:t xml:space="preserve"> </w:t>
      </w:r>
      <w:r>
        <w:rPr>
          <w:spacing w:val="-51"/>
          <w:position w:val="-4"/>
        </w:rPr>
        <w:t>A</w:t>
      </w:r>
      <w:r>
        <w:rPr>
          <w:color w:val="808080"/>
          <w:spacing w:val="-49"/>
        </w:rPr>
        <w:t>–</w:t>
      </w:r>
      <w:r>
        <w:rPr>
          <w:spacing w:val="-10"/>
          <w:position w:val="-4"/>
        </w:rPr>
        <w:t>r</w:t>
      </w:r>
      <w:r>
        <w:rPr>
          <w:spacing w:val="-40"/>
          <w:position w:val="-4"/>
        </w:rPr>
        <w:t>e</w:t>
      </w:r>
      <w:r>
        <w:rPr>
          <w:color w:val="808080"/>
          <w:spacing w:val="-59"/>
        </w:rPr>
        <w:t>0</w:t>
      </w:r>
      <w:r>
        <w:rPr>
          <w:spacing w:val="-22"/>
          <w:position w:val="-4"/>
        </w:rPr>
        <w:t>s</w:t>
      </w:r>
      <w:r>
        <w:rPr>
          <w:color w:val="808080"/>
          <w:spacing w:val="-77"/>
        </w:rPr>
        <w:t>1</w:t>
      </w:r>
      <w:r>
        <w:rPr>
          <w:spacing w:val="-10"/>
          <w:position w:val="-4"/>
        </w:rPr>
        <w:t>(</w:t>
      </w:r>
      <w:r>
        <w:rPr>
          <w:spacing w:val="-57"/>
          <w:position w:val="-4"/>
        </w:rPr>
        <w:t>2</w:t>
      </w:r>
      <w:r>
        <w:rPr>
          <w:color w:val="808080"/>
        </w:rPr>
        <w:t>.</w:t>
      </w:r>
      <w:r>
        <w:rPr>
          <w:color w:val="808080"/>
          <w:spacing w:val="-88"/>
        </w:rPr>
        <w:t>0</w:t>
      </w:r>
      <w:r>
        <w:rPr>
          <w:spacing w:val="-10"/>
          <w:position w:val="-4"/>
        </w:rPr>
        <w:t>0</w:t>
      </w:r>
      <w:r>
        <w:rPr>
          <w:spacing w:val="-82"/>
          <w:position w:val="-4"/>
        </w:rPr>
        <w:t>2</w:t>
      </w:r>
      <w:r>
        <w:rPr>
          <w:color w:val="808080"/>
          <w:spacing w:val="-17"/>
        </w:rPr>
        <w:t>4</w:t>
      </w:r>
      <w:r>
        <w:rPr>
          <w:spacing w:val="-76"/>
          <w:position w:val="-4"/>
        </w:rPr>
        <w:t>3</w:t>
      </w:r>
      <w:r>
        <w:rPr>
          <w:color w:val="808080"/>
        </w:rPr>
        <w:t>.</w:t>
      </w:r>
      <w:r>
        <w:rPr>
          <w:color w:val="808080"/>
          <w:spacing w:val="-69"/>
        </w:rPr>
        <w:t>2</w:t>
      </w:r>
      <w:r>
        <w:rPr>
          <w:spacing w:val="-10"/>
          <w:position w:val="-4"/>
        </w:rPr>
        <w:t>)</w:t>
      </w:r>
      <w:r>
        <w:rPr>
          <w:spacing w:val="-65"/>
          <w:position w:val="-4"/>
        </w:rPr>
        <w:t>5</w:t>
      </w:r>
      <w:r>
        <w:rPr>
          <w:color w:val="808080"/>
          <w:spacing w:val="-34"/>
        </w:rPr>
        <w:t>0</w:t>
      </w:r>
      <w:r>
        <w:rPr>
          <w:spacing w:val="-56"/>
          <w:position w:val="-4"/>
        </w:rPr>
        <w:t>3</w:t>
      </w:r>
      <w:r>
        <w:rPr>
          <w:color w:val="808080"/>
          <w:spacing w:val="-43"/>
        </w:rPr>
        <w:t>2</w:t>
      </w:r>
      <w:r>
        <w:rPr>
          <w:spacing w:val="-47"/>
          <w:position w:val="-4"/>
        </w:rPr>
        <w:t>8</w:t>
      </w:r>
      <w:r>
        <w:rPr>
          <w:color w:val="808080"/>
          <w:spacing w:val="-52"/>
        </w:rPr>
        <w:t>2</w:t>
      </w:r>
      <w:r>
        <w:rPr>
          <w:spacing w:val="-10"/>
          <w:position w:val="-4"/>
        </w:rPr>
        <w:t>252</w:t>
      </w:r>
      <w:r>
        <w:rPr>
          <w:position w:val="-4"/>
        </w:rPr>
        <w:t>2</w:t>
      </w:r>
      <w:r>
        <w:rPr>
          <w:spacing w:val="-19"/>
          <w:position w:val="-4"/>
        </w:rPr>
        <w:t xml:space="preserve"> </w:t>
      </w:r>
      <w:r>
        <w:rPr>
          <w:position w:val="-4"/>
        </w:rPr>
        <w:t>-</w:t>
      </w:r>
      <w:r>
        <w:rPr>
          <w:spacing w:val="-19"/>
          <w:position w:val="-4"/>
        </w:rPr>
        <w:t xml:space="preserve"> </w:t>
      </w:r>
      <w:r>
        <w:rPr>
          <w:spacing w:val="-10"/>
          <w:position w:val="-4"/>
        </w:rPr>
        <w:t>03/08/2023</w:t>
      </w:r>
    </w:p>
    <w:p w14:paraId="6B11800E" w14:textId="77777777" w:rsidR="007E4377" w:rsidRDefault="007E4377">
      <w:pPr>
        <w:rPr>
          <w:sz w:val="24"/>
        </w:rPr>
      </w:pPr>
    </w:p>
    <w:p w14:paraId="196A79D2" w14:textId="77777777" w:rsidR="007E4377" w:rsidRDefault="00000000">
      <w:pPr>
        <w:pStyle w:val="Title"/>
      </w:pPr>
      <w:r>
        <w:rPr>
          <w:color w:val="585858"/>
        </w:rPr>
        <w:t>EVENT</w:t>
      </w:r>
      <w:r>
        <w:rPr>
          <w:color w:val="585858"/>
          <w:spacing w:val="-4"/>
        </w:rPr>
        <w:t xml:space="preserve"> </w:t>
      </w:r>
      <w:r>
        <w:rPr>
          <w:color w:val="585858"/>
        </w:rPr>
        <w:t>DESCRIPTION</w:t>
      </w:r>
      <w:r>
        <w:rPr>
          <w:color w:val="585858"/>
          <w:spacing w:val="-4"/>
        </w:rPr>
        <w:t xml:space="preserve"> </w:t>
      </w:r>
      <w:r>
        <w:rPr>
          <w:color w:val="585858"/>
        </w:rPr>
        <w:t>SHEET</w:t>
      </w:r>
    </w:p>
    <w:p w14:paraId="24D033F3" w14:textId="77777777" w:rsidR="007E4377" w:rsidRDefault="00000000">
      <w:pPr>
        <w:pStyle w:val="BodyText"/>
        <w:spacing w:before="200"/>
        <w:ind w:left="229" w:right="720"/>
      </w:pPr>
      <w:r>
        <w:rPr>
          <w:color w:val="49A45B"/>
        </w:rPr>
        <w:t>(To</w:t>
      </w:r>
      <w:r>
        <w:rPr>
          <w:color w:val="49A45B"/>
          <w:spacing w:val="25"/>
        </w:rPr>
        <w:t xml:space="preserve"> </w:t>
      </w:r>
      <w:r>
        <w:rPr>
          <w:color w:val="49A45B"/>
        </w:rPr>
        <w:t>be</w:t>
      </w:r>
      <w:r>
        <w:rPr>
          <w:color w:val="49A45B"/>
          <w:spacing w:val="22"/>
        </w:rPr>
        <w:t xml:space="preserve"> </w:t>
      </w:r>
      <w:r>
        <w:rPr>
          <w:color w:val="49A45B"/>
        </w:rPr>
        <w:t>filled</w:t>
      </w:r>
      <w:r>
        <w:rPr>
          <w:color w:val="49A45B"/>
          <w:spacing w:val="22"/>
        </w:rPr>
        <w:t xml:space="preserve"> </w:t>
      </w:r>
      <w:r>
        <w:rPr>
          <w:color w:val="49A45B"/>
        </w:rPr>
        <w:t>in</w:t>
      </w:r>
      <w:r>
        <w:rPr>
          <w:color w:val="49A45B"/>
          <w:spacing w:val="26"/>
        </w:rPr>
        <w:t xml:space="preserve"> </w:t>
      </w:r>
      <w:r>
        <w:rPr>
          <w:color w:val="49A45B"/>
        </w:rPr>
        <w:t>and</w:t>
      </w:r>
      <w:r>
        <w:rPr>
          <w:color w:val="49A45B"/>
          <w:spacing w:val="22"/>
        </w:rPr>
        <w:t xml:space="preserve"> </w:t>
      </w:r>
      <w:r>
        <w:rPr>
          <w:color w:val="49A45B"/>
        </w:rPr>
        <w:t>uploaded</w:t>
      </w:r>
      <w:r>
        <w:rPr>
          <w:color w:val="49A45B"/>
          <w:spacing w:val="25"/>
        </w:rPr>
        <w:t xml:space="preserve"> </w:t>
      </w:r>
      <w:r>
        <w:rPr>
          <w:color w:val="49A45B"/>
        </w:rPr>
        <w:t>as</w:t>
      </w:r>
      <w:r>
        <w:rPr>
          <w:color w:val="49A45B"/>
          <w:spacing w:val="25"/>
        </w:rPr>
        <w:t xml:space="preserve"> </w:t>
      </w:r>
      <w:r>
        <w:rPr>
          <w:color w:val="49A45B"/>
        </w:rPr>
        <w:t>deliverable</w:t>
      </w:r>
      <w:r>
        <w:rPr>
          <w:color w:val="49A45B"/>
          <w:spacing w:val="25"/>
        </w:rPr>
        <w:t xml:space="preserve"> </w:t>
      </w:r>
      <w:r>
        <w:rPr>
          <w:color w:val="49A45B"/>
        </w:rPr>
        <w:t>in</w:t>
      </w:r>
      <w:r>
        <w:rPr>
          <w:color w:val="49A45B"/>
          <w:spacing w:val="23"/>
        </w:rPr>
        <w:t xml:space="preserve"> </w:t>
      </w:r>
      <w:r>
        <w:rPr>
          <w:color w:val="49A45B"/>
        </w:rPr>
        <w:t>the</w:t>
      </w:r>
      <w:r>
        <w:rPr>
          <w:color w:val="49A45B"/>
          <w:spacing w:val="27"/>
        </w:rPr>
        <w:t xml:space="preserve"> </w:t>
      </w:r>
      <w:r>
        <w:rPr>
          <w:color w:val="49A45B"/>
        </w:rPr>
        <w:t>Portal</w:t>
      </w:r>
      <w:r>
        <w:rPr>
          <w:color w:val="49A45B"/>
          <w:spacing w:val="23"/>
        </w:rPr>
        <w:t xml:space="preserve"> </w:t>
      </w:r>
      <w:r>
        <w:rPr>
          <w:color w:val="49A45B"/>
        </w:rPr>
        <w:t>Grant</w:t>
      </w:r>
      <w:r>
        <w:rPr>
          <w:color w:val="49A45B"/>
          <w:spacing w:val="22"/>
        </w:rPr>
        <w:t xml:space="preserve"> </w:t>
      </w:r>
      <w:r>
        <w:rPr>
          <w:color w:val="49A45B"/>
        </w:rPr>
        <w:t>Management</w:t>
      </w:r>
      <w:r>
        <w:rPr>
          <w:color w:val="49A45B"/>
          <w:spacing w:val="26"/>
        </w:rPr>
        <w:t xml:space="preserve"> </w:t>
      </w:r>
      <w:r>
        <w:rPr>
          <w:color w:val="49A45B"/>
        </w:rPr>
        <w:t>System,</w:t>
      </w:r>
      <w:r>
        <w:rPr>
          <w:color w:val="49A45B"/>
          <w:spacing w:val="27"/>
        </w:rPr>
        <w:t xml:space="preserve"> </w:t>
      </w:r>
      <w:r>
        <w:rPr>
          <w:color w:val="49A45B"/>
        </w:rPr>
        <w:t>at</w:t>
      </w:r>
      <w:r>
        <w:rPr>
          <w:color w:val="49A45B"/>
          <w:spacing w:val="24"/>
        </w:rPr>
        <w:t xml:space="preserve"> </w:t>
      </w:r>
      <w:r>
        <w:rPr>
          <w:color w:val="49A45B"/>
        </w:rPr>
        <w:t>the</w:t>
      </w:r>
      <w:r>
        <w:rPr>
          <w:color w:val="49A45B"/>
          <w:spacing w:val="25"/>
        </w:rPr>
        <w:t xml:space="preserve"> </w:t>
      </w:r>
      <w:r>
        <w:rPr>
          <w:color w:val="49A45B"/>
        </w:rPr>
        <w:t>due</w:t>
      </w:r>
      <w:r>
        <w:rPr>
          <w:color w:val="49A45B"/>
          <w:spacing w:val="23"/>
        </w:rPr>
        <w:t xml:space="preserve"> </w:t>
      </w:r>
      <w:r>
        <w:rPr>
          <w:color w:val="49A45B"/>
        </w:rPr>
        <w:t>date</w:t>
      </w:r>
      <w:r>
        <w:rPr>
          <w:color w:val="49A45B"/>
          <w:spacing w:val="22"/>
        </w:rPr>
        <w:t xml:space="preserve"> </w:t>
      </w:r>
      <w:r>
        <w:rPr>
          <w:color w:val="49A45B"/>
        </w:rPr>
        <w:t>foreseen</w:t>
      </w:r>
      <w:r>
        <w:rPr>
          <w:color w:val="49A45B"/>
          <w:spacing w:val="22"/>
        </w:rPr>
        <w:t xml:space="preserve"> </w:t>
      </w:r>
      <w:r>
        <w:rPr>
          <w:color w:val="49A45B"/>
        </w:rPr>
        <w:t>in</w:t>
      </w:r>
      <w:r>
        <w:rPr>
          <w:color w:val="49A45B"/>
          <w:spacing w:val="24"/>
        </w:rPr>
        <w:t xml:space="preserve"> </w:t>
      </w:r>
      <w:r>
        <w:rPr>
          <w:color w:val="49A45B"/>
        </w:rPr>
        <w:t>the</w:t>
      </w:r>
      <w:r>
        <w:rPr>
          <w:color w:val="49A45B"/>
          <w:spacing w:val="1"/>
        </w:rPr>
        <w:t xml:space="preserve"> </w:t>
      </w:r>
      <w:r>
        <w:rPr>
          <w:color w:val="49A45B"/>
        </w:rPr>
        <w:t>system.</w:t>
      </w:r>
    </w:p>
    <w:p w14:paraId="6265AFC4" w14:textId="77777777" w:rsidR="007E4377" w:rsidRDefault="00C35F1A">
      <w:pPr>
        <w:pStyle w:val="BodyText"/>
        <w:spacing w:before="75"/>
        <w:ind w:left="228"/>
      </w:pPr>
      <w:r>
        <w:rPr>
          <w:noProof/>
        </w:rPr>
        <mc:AlternateContent>
          <mc:Choice Requires="wps">
            <w:drawing>
              <wp:anchor distT="0" distB="0" distL="114300" distR="114300" simplePos="0" relativeHeight="487426048" behindDoc="1" locked="0" layoutInCell="1" allowOverlap="1" wp14:anchorId="74C4B294" wp14:editId="3903DF03">
                <wp:simplePos x="0" y="0"/>
                <wp:positionH relativeFrom="page">
                  <wp:posOffset>3917315</wp:posOffset>
                </wp:positionH>
                <wp:positionV relativeFrom="paragraph">
                  <wp:posOffset>735330</wp:posOffset>
                </wp:positionV>
                <wp:extent cx="559435" cy="130810"/>
                <wp:effectExtent l="0" t="0" r="0" b="0"/>
                <wp:wrapNone/>
                <wp:docPr id="11093079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40B11" id="Rectangle 3" o:spid="_x0000_s1026" style="position:absolute;margin-left:308.45pt;margin-top:57.9pt;width:44.05pt;height:10.3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" fillcolor="#d2d2d2" stroked="f">
                <w10:wrap anchorx="page"/>
              </v:rect>
            </w:pict>
          </mc:Fallback>
        </mc:AlternateContent>
      </w:r>
      <w:r>
        <w:rPr>
          <w:i w:val="0"/>
          <w:noProof/>
          <w:position w:val="1"/>
        </w:rPr>
        <w:drawing>
          <wp:inline distT="0" distB="0" distL="0" distR="0" wp14:anchorId="648F4AAF" wp14:editId="6830F82F">
            <wp:extent cx="115980" cy="1156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5980" cy="115611"/>
                    </a:xfrm>
                    <a:prstGeom prst="rect">
                      <a:avLst/>
                    </a:prstGeom>
                  </pic:spPr>
                </pic:pic>
              </a:graphicData>
            </a:graphic>
          </wp:inline>
        </w:drawing>
      </w:r>
      <w:r>
        <w:rPr>
          <w:rFonts w:ascii="Times New Roman"/>
          <w:i w:val="0"/>
          <w:spacing w:val="23"/>
          <w:sz w:val="20"/>
        </w:rPr>
        <w:t xml:space="preserve"> </w:t>
      </w:r>
      <w:r>
        <w:rPr>
          <w:color w:val="49A45B"/>
        </w:rPr>
        <w:t>Please</w:t>
      </w:r>
      <w:r>
        <w:rPr>
          <w:color w:val="49A45B"/>
          <w:spacing w:val="-2"/>
        </w:rPr>
        <w:t xml:space="preserve"> </w:t>
      </w:r>
      <w:r>
        <w:rPr>
          <w:color w:val="49A45B"/>
        </w:rPr>
        <w:t>provide</w:t>
      </w:r>
      <w:r>
        <w:rPr>
          <w:color w:val="49A45B"/>
          <w:spacing w:val="-1"/>
        </w:rPr>
        <w:t xml:space="preserve"> </w:t>
      </w:r>
      <w:r>
        <w:rPr>
          <w:color w:val="49A45B"/>
        </w:rPr>
        <w:t>one</w:t>
      </w:r>
      <w:r>
        <w:rPr>
          <w:color w:val="49A45B"/>
          <w:spacing w:val="-4"/>
        </w:rPr>
        <w:t xml:space="preserve"> </w:t>
      </w:r>
      <w:r>
        <w:rPr>
          <w:color w:val="49A45B"/>
        </w:rPr>
        <w:t>sheet</w:t>
      </w:r>
      <w:r>
        <w:rPr>
          <w:color w:val="49A45B"/>
          <w:spacing w:val="-2"/>
        </w:rPr>
        <w:t xml:space="preserve"> </w:t>
      </w:r>
      <w:r>
        <w:rPr>
          <w:color w:val="49A45B"/>
        </w:rPr>
        <w:t>per</w:t>
      </w:r>
      <w:r>
        <w:rPr>
          <w:color w:val="49A45B"/>
          <w:spacing w:val="-2"/>
        </w:rPr>
        <w:t xml:space="preserve"> </w:t>
      </w:r>
      <w:r>
        <w:rPr>
          <w:color w:val="49A45B"/>
        </w:rPr>
        <w:t>event</w:t>
      </w:r>
      <w:r>
        <w:rPr>
          <w:color w:val="49A45B"/>
          <w:spacing w:val="2"/>
        </w:rPr>
        <w:t xml:space="preserve"> </w:t>
      </w:r>
      <w:r>
        <w:rPr>
          <w:color w:val="49A45B"/>
        </w:rPr>
        <w:t>(one</w:t>
      </w:r>
      <w:r>
        <w:rPr>
          <w:color w:val="49A45B"/>
          <w:spacing w:val="-2"/>
        </w:rPr>
        <w:t xml:space="preserve"> </w:t>
      </w:r>
      <w:r>
        <w:rPr>
          <w:color w:val="49A45B"/>
        </w:rPr>
        <w:t>event =</w:t>
      </w:r>
      <w:r>
        <w:rPr>
          <w:color w:val="49A45B"/>
          <w:spacing w:val="-4"/>
        </w:rPr>
        <w:t xml:space="preserve"> </w:t>
      </w:r>
      <w:r>
        <w:rPr>
          <w:color w:val="49A45B"/>
        </w:rPr>
        <w:t>one</w:t>
      </w:r>
      <w:r>
        <w:rPr>
          <w:color w:val="49A45B"/>
          <w:spacing w:val="-3"/>
        </w:rPr>
        <w:t xml:space="preserve"> </w:t>
      </w:r>
      <w:proofErr w:type="spellStart"/>
      <w:r>
        <w:rPr>
          <w:color w:val="49A45B"/>
        </w:rPr>
        <w:t>workpackage</w:t>
      </w:r>
      <w:proofErr w:type="spellEnd"/>
      <w:r>
        <w:rPr>
          <w:color w:val="49A45B"/>
          <w:spacing w:val="-7"/>
        </w:rPr>
        <w:t xml:space="preserve"> </w:t>
      </w:r>
      <w:r>
        <w:rPr>
          <w:color w:val="49A45B"/>
        </w:rPr>
        <w:t>=</w:t>
      </w:r>
      <w:r>
        <w:rPr>
          <w:color w:val="49A45B"/>
          <w:spacing w:val="-1"/>
        </w:rPr>
        <w:t xml:space="preserve"> </w:t>
      </w:r>
      <w:r>
        <w:rPr>
          <w:color w:val="49A45B"/>
        </w:rPr>
        <w:t>one</w:t>
      </w:r>
      <w:r>
        <w:rPr>
          <w:color w:val="49A45B"/>
          <w:spacing w:val="-2"/>
        </w:rPr>
        <w:t xml:space="preserve"> </w:t>
      </w:r>
      <w:r>
        <w:rPr>
          <w:color w:val="49A45B"/>
        </w:rPr>
        <w:t>lump</w:t>
      </w:r>
      <w:r>
        <w:rPr>
          <w:color w:val="49A45B"/>
          <w:spacing w:val="-1"/>
        </w:rPr>
        <w:t xml:space="preserve"> </w:t>
      </w:r>
      <w:r>
        <w:rPr>
          <w:color w:val="49A45B"/>
        </w:rPr>
        <w:t>sum).)</w:t>
      </w:r>
    </w:p>
    <w:p w14:paraId="7214DEC6" w14:textId="77777777" w:rsidR="007E4377" w:rsidRDefault="007E4377">
      <w:pPr>
        <w:pStyle w:val="BodyText"/>
        <w:spacing w:before="6"/>
        <w:rPr>
          <w:sz w:val="17"/>
        </w:rPr>
      </w:pPr>
    </w:p>
    <w:tbl>
      <w:tblPr>
        <w:tblStyle w:val="TableNormal1"/>
        <w:tblW w:w="0" w:type="auto"/>
        <w:tblInd w:w="386"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Look w:val="01E0" w:firstRow="1" w:lastRow="1" w:firstColumn="1" w:lastColumn="1" w:noHBand="0" w:noVBand="0"/>
      </w:tblPr>
      <w:tblGrid>
        <w:gridCol w:w="3790"/>
        <w:gridCol w:w="4575"/>
      </w:tblGrid>
      <w:tr w:rsidR="007E4377" w14:paraId="66C5492D" w14:textId="77777777">
        <w:trPr>
          <w:trHeight w:val="469"/>
        </w:trPr>
        <w:tc>
          <w:tcPr>
            <w:tcW w:w="8365" w:type="dxa"/>
            <w:gridSpan w:val="2"/>
            <w:shd w:val="clear" w:color="auto" w:fill="D9D9D9"/>
          </w:tcPr>
          <w:p w14:paraId="25B33357" w14:textId="77777777" w:rsidR="007E4377" w:rsidRDefault="00000000">
            <w:pPr>
              <w:pStyle w:val="TableParagraph"/>
              <w:spacing w:before="116"/>
              <w:ind w:left="107"/>
              <w:rPr>
                <w:rFonts w:ascii="Arial"/>
                <w:b/>
                <w:sz w:val="20"/>
              </w:rPr>
            </w:pPr>
            <w:r>
              <w:rPr>
                <w:rFonts w:ascii="Arial"/>
                <w:b/>
                <w:color w:val="585858"/>
                <w:sz w:val="20"/>
              </w:rPr>
              <w:t>PROJECT</w:t>
            </w:r>
          </w:p>
        </w:tc>
      </w:tr>
      <w:tr w:rsidR="007E4377" w:rsidRPr="006A45C9" w14:paraId="6ECC45CC" w14:textId="77777777">
        <w:trPr>
          <w:trHeight w:val="447"/>
        </w:trPr>
        <w:tc>
          <w:tcPr>
            <w:tcW w:w="3790" w:type="dxa"/>
            <w:shd w:val="clear" w:color="auto" w:fill="D9D9D9"/>
          </w:tcPr>
          <w:p w14:paraId="39952282" w14:textId="77777777" w:rsidR="007E4377" w:rsidRDefault="00000000">
            <w:pPr>
              <w:pStyle w:val="TableParagraph"/>
              <w:spacing w:before="116"/>
              <w:ind w:left="107"/>
              <w:rPr>
                <w:rFonts w:ascii="Arial"/>
                <w:b/>
                <w:sz w:val="18"/>
              </w:rPr>
            </w:pPr>
            <w:r>
              <w:rPr>
                <w:rFonts w:ascii="Arial"/>
                <w:b/>
                <w:color w:val="585858"/>
                <w:sz w:val="18"/>
              </w:rPr>
              <w:t>Participant:</w:t>
            </w:r>
          </w:p>
        </w:tc>
        <w:tc>
          <w:tcPr>
            <w:tcW w:w="4575" w:type="dxa"/>
          </w:tcPr>
          <w:p w14:paraId="2959A2EE" w14:textId="77777777" w:rsidR="007E4377" w:rsidRPr="00E152F4" w:rsidRDefault="00E152F4">
            <w:pPr>
              <w:pStyle w:val="TableParagraph"/>
              <w:spacing w:before="121"/>
              <w:ind w:left="105"/>
              <w:rPr>
                <w:sz w:val="18"/>
                <w:lang w:val="it-IT"/>
              </w:rPr>
            </w:pPr>
            <w:proofErr w:type="spellStart"/>
            <w:r w:rsidRPr="008C5B11">
              <w:rPr>
                <w:color w:val="585858"/>
                <w:sz w:val="18"/>
                <w:shd w:val="clear" w:color="auto" w:fill="FFFFFF" w:themeFill="background1"/>
                <w:lang w:val="it-IT"/>
              </w:rPr>
              <w:t>Municipality</w:t>
            </w:r>
            <w:proofErr w:type="spellEnd"/>
            <w:r w:rsidRPr="008C5B11">
              <w:rPr>
                <w:color w:val="585858"/>
                <w:sz w:val="18"/>
                <w:shd w:val="clear" w:color="auto" w:fill="FFFFFF" w:themeFill="background1"/>
                <w:lang w:val="it-IT"/>
              </w:rPr>
              <w:t xml:space="preserve"> of Bassano</w:t>
            </w:r>
            <w:r w:rsidRPr="00E152F4">
              <w:rPr>
                <w:color w:val="585858"/>
                <w:sz w:val="18"/>
                <w:lang w:val="it-IT"/>
              </w:rPr>
              <w:t xml:space="preserve"> del Grappa (BDG)</w:t>
            </w:r>
          </w:p>
        </w:tc>
      </w:tr>
      <w:tr w:rsidR="007E4377" w14:paraId="48D6A8AB" w14:textId="77777777">
        <w:trPr>
          <w:trHeight w:val="447"/>
        </w:trPr>
        <w:tc>
          <w:tcPr>
            <w:tcW w:w="3790" w:type="dxa"/>
            <w:shd w:val="clear" w:color="auto" w:fill="D9D9D9"/>
          </w:tcPr>
          <w:p w14:paraId="2D9E8BEF" w14:textId="77777777" w:rsidR="007E4377" w:rsidRDefault="00000000">
            <w:pPr>
              <w:pStyle w:val="TableParagraph"/>
              <w:spacing w:before="113"/>
              <w:ind w:left="107"/>
              <w:rPr>
                <w:rFonts w:ascii="Arial"/>
                <w:b/>
                <w:sz w:val="18"/>
              </w:rPr>
            </w:pPr>
            <w:r>
              <w:rPr>
                <w:rFonts w:ascii="Arial"/>
                <w:b/>
                <w:color w:val="585858"/>
                <w:sz w:val="18"/>
              </w:rPr>
              <w:t>PIC number:</w:t>
            </w:r>
          </w:p>
        </w:tc>
        <w:tc>
          <w:tcPr>
            <w:tcW w:w="4575" w:type="dxa"/>
          </w:tcPr>
          <w:p w14:paraId="366B2E29" w14:textId="77777777" w:rsidR="007E4377" w:rsidRPr="00E152F4" w:rsidRDefault="00E152F4" w:rsidP="00A3719D">
            <w:pPr>
              <w:pStyle w:val="TableParagraph"/>
              <w:spacing w:before="121"/>
              <w:ind w:left="105"/>
              <w:rPr>
                <w:sz w:val="18"/>
                <w:lang w:val="it-IT"/>
              </w:rPr>
            </w:pPr>
            <w:r w:rsidRPr="00A3719D">
              <w:rPr>
                <w:color w:val="585858"/>
                <w:sz w:val="18"/>
                <w:shd w:val="clear" w:color="auto" w:fill="FFFFFF" w:themeFill="background1"/>
                <w:lang w:val="it-IT"/>
              </w:rPr>
              <w:t>951339820</w:t>
            </w:r>
          </w:p>
        </w:tc>
      </w:tr>
      <w:tr w:rsidR="007E4377" w14:paraId="338732A1" w14:textId="77777777">
        <w:trPr>
          <w:trHeight w:val="447"/>
        </w:trPr>
        <w:tc>
          <w:tcPr>
            <w:tcW w:w="3790" w:type="dxa"/>
            <w:shd w:val="clear" w:color="auto" w:fill="D9D9D9"/>
          </w:tcPr>
          <w:p w14:paraId="6E1196CA" w14:textId="77777777" w:rsidR="007E4377" w:rsidRDefault="00000000">
            <w:pPr>
              <w:pStyle w:val="TableParagraph"/>
              <w:spacing w:before="113"/>
              <w:ind w:left="107"/>
              <w:rPr>
                <w:rFonts w:ascii="Arial"/>
                <w:b/>
                <w:sz w:val="18"/>
              </w:rPr>
            </w:pPr>
            <w:r>
              <w:rPr>
                <w:rFonts w:ascii="Arial"/>
                <w:b/>
                <w:color w:val="585858"/>
                <w:sz w:val="18"/>
              </w:rPr>
              <w:t>Project</w:t>
            </w:r>
            <w:r>
              <w:rPr>
                <w:rFonts w:ascii="Arial"/>
                <w:b/>
                <w:color w:val="585858"/>
                <w:spacing w:val="-3"/>
                <w:sz w:val="18"/>
              </w:rPr>
              <w:t xml:space="preserve"> </w:t>
            </w:r>
            <w:r>
              <w:rPr>
                <w:rFonts w:ascii="Arial"/>
                <w:b/>
                <w:color w:val="585858"/>
                <w:sz w:val="18"/>
              </w:rPr>
              <w:t>name</w:t>
            </w:r>
            <w:r>
              <w:rPr>
                <w:rFonts w:ascii="Arial"/>
                <w:b/>
                <w:color w:val="585858"/>
                <w:spacing w:val="-2"/>
                <w:sz w:val="18"/>
              </w:rPr>
              <w:t xml:space="preserve"> </w:t>
            </w:r>
            <w:r>
              <w:rPr>
                <w:rFonts w:ascii="Arial"/>
                <w:b/>
                <w:color w:val="585858"/>
                <w:sz w:val="18"/>
              </w:rPr>
              <w:t>and</w:t>
            </w:r>
            <w:r>
              <w:rPr>
                <w:rFonts w:ascii="Arial"/>
                <w:b/>
                <w:color w:val="585858"/>
                <w:spacing w:val="-2"/>
                <w:sz w:val="18"/>
              </w:rPr>
              <w:t xml:space="preserve"> </w:t>
            </w:r>
            <w:r>
              <w:rPr>
                <w:rFonts w:ascii="Arial"/>
                <w:b/>
                <w:color w:val="585858"/>
                <w:sz w:val="18"/>
              </w:rPr>
              <w:t>acronym:</w:t>
            </w:r>
          </w:p>
        </w:tc>
        <w:tc>
          <w:tcPr>
            <w:tcW w:w="4575" w:type="dxa"/>
          </w:tcPr>
          <w:p w14:paraId="33D2A816" w14:textId="77777777" w:rsidR="00E152F4" w:rsidRPr="00E152F4" w:rsidRDefault="00E152F4" w:rsidP="00E152F4">
            <w:pPr>
              <w:pStyle w:val="TableParagraph"/>
              <w:spacing w:before="118"/>
              <w:ind w:left="105"/>
              <w:rPr>
                <w:color w:val="585858"/>
                <w:sz w:val="18"/>
              </w:rPr>
            </w:pPr>
            <w:r w:rsidRPr="00E152F4">
              <w:rPr>
                <w:color w:val="585858"/>
                <w:sz w:val="18"/>
              </w:rPr>
              <w:t>CANOVA MEET EUROPE</w:t>
            </w:r>
            <w:r>
              <w:rPr>
                <w:color w:val="585858"/>
                <w:sz w:val="18"/>
              </w:rPr>
              <w:t xml:space="preserve"> – </w:t>
            </w:r>
            <w:r w:rsidRPr="00E152F4">
              <w:rPr>
                <w:color w:val="585858"/>
                <w:sz w:val="18"/>
              </w:rPr>
              <w:t>CAME</w:t>
            </w:r>
            <w:r>
              <w:rPr>
                <w:color w:val="585858"/>
                <w:sz w:val="18"/>
              </w:rPr>
              <w:t xml:space="preserve"> </w:t>
            </w:r>
            <w:r w:rsidRPr="00E152F4">
              <w:rPr>
                <w:color w:val="585858"/>
                <w:sz w:val="18"/>
              </w:rPr>
              <w:t>n. 101054011</w:t>
            </w:r>
          </w:p>
        </w:tc>
      </w:tr>
    </w:tbl>
    <w:p w14:paraId="64AE0DC6" w14:textId="77777777" w:rsidR="007E4377" w:rsidRDefault="007E4377">
      <w:pPr>
        <w:pStyle w:val="BodyText"/>
        <w:rPr>
          <w:sz w:val="20"/>
        </w:rPr>
      </w:pPr>
    </w:p>
    <w:p w14:paraId="0453431E" w14:textId="77777777" w:rsidR="007E4377" w:rsidRDefault="007E4377">
      <w:pPr>
        <w:pStyle w:val="BodyText"/>
        <w:spacing w:before="4"/>
        <w:rPr>
          <w:sz w:val="17"/>
        </w:rPr>
      </w:pPr>
    </w:p>
    <w:tbl>
      <w:tblPr>
        <w:tblStyle w:val="TableNormal1"/>
        <w:tblW w:w="0" w:type="auto"/>
        <w:tblInd w:w="116"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Look w:val="01E0" w:firstRow="1" w:lastRow="1" w:firstColumn="1" w:lastColumn="1" w:noHBand="0" w:noVBand="0"/>
      </w:tblPr>
      <w:tblGrid>
        <w:gridCol w:w="2564"/>
        <w:gridCol w:w="1561"/>
        <w:gridCol w:w="2694"/>
        <w:gridCol w:w="1558"/>
      </w:tblGrid>
      <w:tr w:rsidR="007E4377" w14:paraId="5A774435" w14:textId="77777777" w:rsidTr="00450F58">
        <w:trPr>
          <w:trHeight w:val="469"/>
        </w:trPr>
        <w:tc>
          <w:tcPr>
            <w:tcW w:w="8377" w:type="dxa"/>
            <w:gridSpan w:val="4"/>
            <w:shd w:val="clear" w:color="auto" w:fill="D9D9D9"/>
          </w:tcPr>
          <w:p w14:paraId="094295BE" w14:textId="77777777" w:rsidR="007E4377" w:rsidRDefault="00000000">
            <w:pPr>
              <w:pStyle w:val="TableParagraph"/>
              <w:spacing w:before="116"/>
              <w:ind w:left="3118" w:right="3100"/>
              <w:jc w:val="center"/>
              <w:rPr>
                <w:rFonts w:ascii="Arial"/>
                <w:b/>
                <w:sz w:val="20"/>
              </w:rPr>
            </w:pPr>
            <w:r>
              <w:rPr>
                <w:rFonts w:ascii="Arial"/>
                <w:b/>
                <w:color w:val="585858"/>
                <w:sz w:val="20"/>
              </w:rPr>
              <w:t>EVENT</w:t>
            </w:r>
            <w:r>
              <w:rPr>
                <w:rFonts w:ascii="Arial"/>
                <w:b/>
                <w:color w:val="585858"/>
                <w:spacing w:val="-2"/>
                <w:sz w:val="20"/>
              </w:rPr>
              <w:t xml:space="preserve"> </w:t>
            </w:r>
            <w:r>
              <w:rPr>
                <w:rFonts w:ascii="Arial"/>
                <w:b/>
                <w:color w:val="585858"/>
                <w:sz w:val="20"/>
              </w:rPr>
              <w:t>DESCRIPTION</w:t>
            </w:r>
          </w:p>
        </w:tc>
      </w:tr>
      <w:tr w:rsidR="007E4377" w14:paraId="1696E5F6" w14:textId="77777777" w:rsidTr="00450F58">
        <w:trPr>
          <w:trHeight w:val="447"/>
        </w:trPr>
        <w:tc>
          <w:tcPr>
            <w:tcW w:w="2564" w:type="dxa"/>
            <w:shd w:val="clear" w:color="auto" w:fill="D9D9D9"/>
          </w:tcPr>
          <w:p w14:paraId="2C808936" w14:textId="77777777" w:rsidR="007E4377" w:rsidRDefault="00000000">
            <w:pPr>
              <w:pStyle w:val="TableParagraph"/>
              <w:spacing w:before="116"/>
              <w:ind w:left="105"/>
              <w:rPr>
                <w:rFonts w:ascii="Arial"/>
                <w:b/>
                <w:sz w:val="18"/>
              </w:rPr>
            </w:pPr>
            <w:r>
              <w:rPr>
                <w:rFonts w:ascii="Arial"/>
                <w:b/>
                <w:color w:val="585858"/>
                <w:sz w:val="18"/>
              </w:rPr>
              <w:t>Event</w:t>
            </w:r>
            <w:r>
              <w:rPr>
                <w:rFonts w:ascii="Arial"/>
                <w:b/>
                <w:color w:val="585858"/>
                <w:spacing w:val="-1"/>
                <w:sz w:val="18"/>
              </w:rPr>
              <w:t xml:space="preserve"> </w:t>
            </w:r>
            <w:r>
              <w:rPr>
                <w:rFonts w:ascii="Arial"/>
                <w:b/>
                <w:color w:val="585858"/>
                <w:sz w:val="18"/>
              </w:rPr>
              <w:t>number:</w:t>
            </w:r>
          </w:p>
        </w:tc>
        <w:tc>
          <w:tcPr>
            <w:tcW w:w="5813" w:type="dxa"/>
            <w:gridSpan w:val="3"/>
          </w:tcPr>
          <w:p w14:paraId="5A1C9BEE" w14:textId="19D62965" w:rsidR="007E4377" w:rsidRDefault="00891B05">
            <w:pPr>
              <w:pStyle w:val="TableParagraph"/>
              <w:spacing w:before="121"/>
              <w:ind w:left="107"/>
              <w:rPr>
                <w:sz w:val="18"/>
              </w:rPr>
            </w:pPr>
            <w:r>
              <w:rPr>
                <w:color w:val="585858"/>
                <w:sz w:val="18"/>
              </w:rPr>
              <w:t>2 – Work Pa</w:t>
            </w:r>
            <w:r w:rsidR="00A3719D">
              <w:rPr>
                <w:color w:val="585858"/>
                <w:sz w:val="18"/>
              </w:rPr>
              <w:t>c</w:t>
            </w:r>
            <w:r>
              <w:rPr>
                <w:color w:val="585858"/>
                <w:sz w:val="18"/>
              </w:rPr>
              <w:t>kage 3</w:t>
            </w:r>
          </w:p>
        </w:tc>
      </w:tr>
      <w:tr w:rsidR="007E4377" w14:paraId="7B0C4670" w14:textId="77777777" w:rsidTr="00450F58">
        <w:trPr>
          <w:trHeight w:val="447"/>
        </w:trPr>
        <w:tc>
          <w:tcPr>
            <w:tcW w:w="2564" w:type="dxa"/>
            <w:shd w:val="clear" w:color="auto" w:fill="D9D9D9"/>
          </w:tcPr>
          <w:p w14:paraId="3600C271" w14:textId="77777777" w:rsidR="007E4377" w:rsidRDefault="00000000" w:rsidP="00E152F4">
            <w:pPr>
              <w:pStyle w:val="TableParagraph"/>
              <w:ind w:left="105"/>
              <w:rPr>
                <w:rFonts w:ascii="Arial"/>
                <w:b/>
                <w:sz w:val="18"/>
              </w:rPr>
            </w:pPr>
            <w:r>
              <w:rPr>
                <w:rFonts w:ascii="Arial"/>
                <w:b/>
                <w:color w:val="585858"/>
                <w:sz w:val="18"/>
              </w:rPr>
              <w:t>Event name:</w:t>
            </w:r>
          </w:p>
        </w:tc>
        <w:tc>
          <w:tcPr>
            <w:tcW w:w="5813" w:type="dxa"/>
            <w:gridSpan w:val="3"/>
          </w:tcPr>
          <w:p w14:paraId="15E48699" w14:textId="32FECB28" w:rsidR="007E4377" w:rsidRPr="00A3719D" w:rsidRDefault="00730349" w:rsidP="00A3719D">
            <w:pPr>
              <w:pStyle w:val="TableParagraph"/>
              <w:spacing w:before="121"/>
              <w:ind w:left="107"/>
              <w:rPr>
                <w:color w:val="585858"/>
                <w:sz w:val="18"/>
              </w:rPr>
            </w:pPr>
            <w:r w:rsidRPr="00A3719D">
              <w:rPr>
                <w:color w:val="585858"/>
                <w:sz w:val="18"/>
              </w:rPr>
              <w:t xml:space="preserve">Youth and Art: Bassano Meet </w:t>
            </w:r>
            <w:proofErr w:type="spellStart"/>
            <w:r w:rsidRPr="00A3719D">
              <w:rPr>
                <w:color w:val="585858"/>
                <w:sz w:val="18"/>
              </w:rPr>
              <w:t>Muhlacker</w:t>
            </w:r>
            <w:proofErr w:type="spellEnd"/>
            <w:r w:rsidRPr="00A3719D">
              <w:rPr>
                <w:color w:val="585858"/>
                <w:sz w:val="18"/>
              </w:rPr>
              <w:t>"</w:t>
            </w:r>
          </w:p>
        </w:tc>
      </w:tr>
      <w:tr w:rsidR="007E4377" w14:paraId="3D465772" w14:textId="77777777" w:rsidTr="00450F58">
        <w:trPr>
          <w:trHeight w:val="445"/>
        </w:trPr>
        <w:tc>
          <w:tcPr>
            <w:tcW w:w="2564" w:type="dxa"/>
            <w:shd w:val="clear" w:color="auto" w:fill="D9D9D9"/>
          </w:tcPr>
          <w:p w14:paraId="20F732FF" w14:textId="77777777" w:rsidR="007E4377" w:rsidRDefault="00000000">
            <w:pPr>
              <w:pStyle w:val="TableParagraph"/>
              <w:spacing w:before="113"/>
              <w:ind w:left="105"/>
              <w:rPr>
                <w:rFonts w:ascii="Arial"/>
                <w:b/>
                <w:sz w:val="18"/>
              </w:rPr>
            </w:pPr>
            <w:r>
              <w:rPr>
                <w:rFonts w:ascii="Arial"/>
                <w:b/>
                <w:color w:val="585858"/>
                <w:sz w:val="18"/>
              </w:rPr>
              <w:t>Type:</w:t>
            </w:r>
          </w:p>
        </w:tc>
        <w:tc>
          <w:tcPr>
            <w:tcW w:w="5813" w:type="dxa"/>
            <w:gridSpan w:val="3"/>
            <w:shd w:val="clear" w:color="auto" w:fill="FFFFFF" w:themeFill="background1"/>
          </w:tcPr>
          <w:p w14:paraId="466C214D" w14:textId="77777777" w:rsidR="007E4377" w:rsidRDefault="00E152F4">
            <w:pPr>
              <w:pStyle w:val="TableParagraph"/>
              <w:spacing w:before="118"/>
              <w:ind w:left="107"/>
              <w:rPr>
                <w:sz w:val="18"/>
              </w:rPr>
            </w:pPr>
            <w:r>
              <w:rPr>
                <w:color w:val="585858"/>
                <w:sz w:val="18"/>
              </w:rPr>
              <w:t xml:space="preserve">Town Twinning </w:t>
            </w:r>
          </w:p>
        </w:tc>
      </w:tr>
      <w:tr w:rsidR="007E4377" w14:paraId="735C7650" w14:textId="77777777" w:rsidTr="00450F58">
        <w:trPr>
          <w:trHeight w:val="447"/>
        </w:trPr>
        <w:tc>
          <w:tcPr>
            <w:tcW w:w="2564" w:type="dxa"/>
            <w:shd w:val="clear" w:color="auto" w:fill="D9D9D9"/>
          </w:tcPr>
          <w:p w14:paraId="4E958D66" w14:textId="77777777" w:rsidR="007E4377" w:rsidRDefault="00000000">
            <w:pPr>
              <w:pStyle w:val="TableParagraph"/>
              <w:spacing w:before="116"/>
              <w:ind w:left="105"/>
              <w:rPr>
                <w:rFonts w:ascii="Arial"/>
                <w:b/>
                <w:sz w:val="18"/>
              </w:rPr>
            </w:pPr>
            <w:r>
              <w:rPr>
                <w:rFonts w:ascii="Arial"/>
                <w:b/>
                <w:color w:val="585858"/>
                <w:sz w:val="18"/>
              </w:rPr>
              <w:t>In</w:t>
            </w:r>
            <w:r>
              <w:rPr>
                <w:rFonts w:ascii="Arial"/>
                <w:b/>
                <w:color w:val="585858"/>
                <w:spacing w:val="-1"/>
                <w:sz w:val="18"/>
              </w:rPr>
              <w:t xml:space="preserve"> </w:t>
            </w:r>
            <w:r>
              <w:rPr>
                <w:rFonts w:ascii="Arial"/>
                <w:b/>
                <w:color w:val="585858"/>
                <w:sz w:val="18"/>
              </w:rPr>
              <w:t>situ/online:</w:t>
            </w:r>
          </w:p>
        </w:tc>
        <w:tc>
          <w:tcPr>
            <w:tcW w:w="5813" w:type="dxa"/>
            <w:gridSpan w:val="3"/>
          </w:tcPr>
          <w:p w14:paraId="5A5E6BDA" w14:textId="77777777" w:rsidR="007E4377" w:rsidRDefault="00000000">
            <w:pPr>
              <w:pStyle w:val="TableParagraph"/>
              <w:spacing w:before="118"/>
              <w:ind w:left="107"/>
              <w:rPr>
                <w:rFonts w:ascii="Arial"/>
                <w:i/>
                <w:sz w:val="18"/>
              </w:rPr>
            </w:pPr>
            <w:r>
              <w:rPr>
                <w:color w:val="585858"/>
                <w:sz w:val="18"/>
              </w:rPr>
              <w:t>in-situ</w:t>
            </w:r>
          </w:p>
        </w:tc>
      </w:tr>
      <w:tr w:rsidR="007E4377" w14:paraId="494F68FE" w14:textId="77777777" w:rsidTr="00450F58">
        <w:trPr>
          <w:trHeight w:val="447"/>
        </w:trPr>
        <w:tc>
          <w:tcPr>
            <w:tcW w:w="2564" w:type="dxa"/>
            <w:shd w:val="clear" w:color="auto" w:fill="D9D9D9"/>
          </w:tcPr>
          <w:p w14:paraId="3D33DF63" w14:textId="77777777" w:rsidR="007E4377" w:rsidRDefault="00000000">
            <w:pPr>
              <w:pStyle w:val="TableParagraph"/>
              <w:spacing w:before="116"/>
              <w:ind w:left="105"/>
              <w:rPr>
                <w:rFonts w:ascii="Arial"/>
                <w:b/>
                <w:sz w:val="18"/>
              </w:rPr>
            </w:pPr>
            <w:r>
              <w:rPr>
                <w:rFonts w:ascii="Arial"/>
                <w:b/>
                <w:color w:val="585858"/>
                <w:sz w:val="18"/>
              </w:rPr>
              <w:t>Location:</w:t>
            </w:r>
          </w:p>
        </w:tc>
        <w:tc>
          <w:tcPr>
            <w:tcW w:w="5813" w:type="dxa"/>
            <w:gridSpan w:val="3"/>
          </w:tcPr>
          <w:p w14:paraId="0A0DAA6A" w14:textId="77777777" w:rsidR="007E4377" w:rsidRDefault="00E152F4">
            <w:pPr>
              <w:pStyle w:val="TableParagraph"/>
              <w:spacing w:before="121"/>
              <w:ind w:left="107"/>
              <w:rPr>
                <w:sz w:val="18"/>
              </w:rPr>
            </w:pPr>
            <w:r>
              <w:rPr>
                <w:color w:val="585858"/>
                <w:sz w:val="18"/>
              </w:rPr>
              <w:t>ITALY, Bassano del Grappa</w:t>
            </w:r>
          </w:p>
        </w:tc>
      </w:tr>
      <w:tr w:rsidR="007E4377" w14:paraId="02D5F18E" w14:textId="77777777" w:rsidTr="00450F58">
        <w:trPr>
          <w:trHeight w:val="447"/>
        </w:trPr>
        <w:tc>
          <w:tcPr>
            <w:tcW w:w="2564" w:type="dxa"/>
            <w:shd w:val="clear" w:color="auto" w:fill="D9D9D9"/>
          </w:tcPr>
          <w:p w14:paraId="067BB2DE" w14:textId="77777777" w:rsidR="007E4377" w:rsidRDefault="00000000">
            <w:pPr>
              <w:pStyle w:val="TableParagraph"/>
              <w:spacing w:before="114"/>
              <w:ind w:left="105"/>
              <w:rPr>
                <w:rFonts w:ascii="Arial"/>
                <w:b/>
                <w:sz w:val="18"/>
              </w:rPr>
            </w:pPr>
            <w:r>
              <w:rPr>
                <w:rFonts w:ascii="Arial"/>
                <w:b/>
                <w:color w:val="585858"/>
                <w:sz w:val="18"/>
              </w:rPr>
              <w:t>Date(s):</w:t>
            </w:r>
          </w:p>
        </w:tc>
        <w:tc>
          <w:tcPr>
            <w:tcW w:w="5813" w:type="dxa"/>
            <w:gridSpan w:val="3"/>
          </w:tcPr>
          <w:p w14:paraId="528992EA" w14:textId="4C0D80D1" w:rsidR="007E4377" w:rsidRDefault="00891B05">
            <w:pPr>
              <w:pStyle w:val="TableParagraph"/>
              <w:spacing w:before="119"/>
              <w:ind w:left="107"/>
              <w:rPr>
                <w:sz w:val="18"/>
              </w:rPr>
            </w:pPr>
            <w:r>
              <w:rPr>
                <w:color w:val="585858"/>
                <w:sz w:val="18"/>
              </w:rPr>
              <w:t>17/10/2022 – 22/10/2022</w:t>
            </w:r>
          </w:p>
        </w:tc>
      </w:tr>
      <w:tr w:rsidR="007E4377" w14:paraId="7561D9EB" w14:textId="77777777" w:rsidTr="00450F58">
        <w:trPr>
          <w:trHeight w:val="445"/>
        </w:trPr>
        <w:tc>
          <w:tcPr>
            <w:tcW w:w="2564" w:type="dxa"/>
            <w:shd w:val="clear" w:color="auto" w:fill="D9D9D9"/>
          </w:tcPr>
          <w:p w14:paraId="64A08031" w14:textId="77777777" w:rsidR="007E4377" w:rsidRDefault="00000000">
            <w:pPr>
              <w:pStyle w:val="TableParagraph"/>
              <w:spacing w:before="113"/>
              <w:ind w:left="105"/>
              <w:rPr>
                <w:rFonts w:ascii="Arial"/>
                <w:b/>
                <w:sz w:val="18"/>
              </w:rPr>
            </w:pPr>
            <w:r>
              <w:rPr>
                <w:rFonts w:ascii="Arial"/>
                <w:b/>
                <w:color w:val="585858"/>
                <w:sz w:val="18"/>
              </w:rPr>
              <w:t>Website(s)</w:t>
            </w:r>
            <w:r>
              <w:rPr>
                <w:rFonts w:ascii="Arial"/>
                <w:b/>
                <w:color w:val="585858"/>
                <w:spacing w:val="-2"/>
                <w:sz w:val="18"/>
              </w:rPr>
              <w:t xml:space="preserve"> </w:t>
            </w:r>
            <w:r>
              <w:rPr>
                <w:rFonts w:ascii="Arial"/>
                <w:b/>
                <w:color w:val="585858"/>
                <w:sz w:val="18"/>
              </w:rPr>
              <w:t>(if</w:t>
            </w:r>
            <w:r>
              <w:rPr>
                <w:rFonts w:ascii="Arial"/>
                <w:b/>
                <w:color w:val="585858"/>
                <w:spacing w:val="-3"/>
                <w:sz w:val="18"/>
              </w:rPr>
              <w:t xml:space="preserve"> </w:t>
            </w:r>
            <w:r>
              <w:rPr>
                <w:rFonts w:ascii="Arial"/>
                <w:b/>
                <w:color w:val="585858"/>
                <w:sz w:val="18"/>
              </w:rPr>
              <w:t>any):</w:t>
            </w:r>
          </w:p>
        </w:tc>
        <w:tc>
          <w:tcPr>
            <w:tcW w:w="5813" w:type="dxa"/>
            <w:gridSpan w:val="3"/>
          </w:tcPr>
          <w:p w14:paraId="7C62CD10" w14:textId="423CDCB7" w:rsidR="007E4377" w:rsidRDefault="008C5B11" w:rsidP="008C5B11">
            <w:pPr>
              <w:pStyle w:val="TableParagraph"/>
              <w:spacing w:before="119"/>
              <w:ind w:left="107"/>
              <w:rPr>
                <w:rFonts w:ascii="Times New Roman"/>
                <w:sz w:val="16"/>
              </w:rPr>
            </w:pPr>
            <w:r w:rsidRPr="008C5B11">
              <w:rPr>
                <w:color w:val="585858"/>
                <w:sz w:val="18"/>
              </w:rPr>
              <w:t>www.comune.bassano.vi.it</w:t>
            </w:r>
          </w:p>
        </w:tc>
      </w:tr>
      <w:tr w:rsidR="007E4377" w14:paraId="6E9D5A64" w14:textId="77777777" w:rsidTr="00450F58">
        <w:trPr>
          <w:trHeight w:val="447"/>
        </w:trPr>
        <w:tc>
          <w:tcPr>
            <w:tcW w:w="8377" w:type="dxa"/>
            <w:gridSpan w:val="4"/>
            <w:shd w:val="clear" w:color="auto" w:fill="D9D9D9"/>
          </w:tcPr>
          <w:p w14:paraId="45F1F6FE" w14:textId="77777777" w:rsidR="007E4377" w:rsidRDefault="00000000">
            <w:pPr>
              <w:pStyle w:val="TableParagraph"/>
              <w:spacing w:before="116"/>
              <w:ind w:left="105"/>
              <w:rPr>
                <w:rFonts w:ascii="Arial"/>
                <w:b/>
                <w:sz w:val="18"/>
              </w:rPr>
            </w:pPr>
            <w:r>
              <w:rPr>
                <w:rFonts w:ascii="Arial"/>
                <w:b/>
                <w:color w:val="585858"/>
                <w:sz w:val="18"/>
              </w:rPr>
              <w:t>Participants</w:t>
            </w:r>
          </w:p>
        </w:tc>
      </w:tr>
      <w:tr w:rsidR="007E4377" w14:paraId="503F7D62" w14:textId="77777777" w:rsidTr="00450F58">
        <w:trPr>
          <w:trHeight w:val="447"/>
        </w:trPr>
        <w:tc>
          <w:tcPr>
            <w:tcW w:w="2564" w:type="dxa"/>
            <w:shd w:val="clear" w:color="auto" w:fill="D9D9D9"/>
          </w:tcPr>
          <w:p w14:paraId="25A1B2A7" w14:textId="77777777" w:rsidR="007E4377" w:rsidRDefault="00000000">
            <w:pPr>
              <w:pStyle w:val="TableParagraph"/>
              <w:spacing w:before="130"/>
              <w:ind w:right="77"/>
              <w:jc w:val="right"/>
              <w:rPr>
                <w:sz w:val="16"/>
              </w:rPr>
            </w:pPr>
            <w:r>
              <w:rPr>
                <w:color w:val="585858"/>
                <w:sz w:val="16"/>
              </w:rPr>
              <w:t>Female:</w:t>
            </w:r>
          </w:p>
        </w:tc>
        <w:tc>
          <w:tcPr>
            <w:tcW w:w="5813" w:type="dxa"/>
            <w:gridSpan w:val="3"/>
          </w:tcPr>
          <w:p w14:paraId="474F821D" w14:textId="040E6E03" w:rsidR="007E4377" w:rsidRPr="008C5B11" w:rsidRDefault="00891B05" w:rsidP="008C5B11">
            <w:pPr>
              <w:pStyle w:val="TableParagraph"/>
              <w:spacing w:before="121"/>
              <w:ind w:left="107"/>
              <w:rPr>
                <w:color w:val="585858"/>
                <w:sz w:val="18"/>
              </w:rPr>
            </w:pPr>
            <w:r>
              <w:rPr>
                <w:color w:val="585858"/>
                <w:sz w:val="18"/>
              </w:rPr>
              <w:t>44</w:t>
            </w:r>
          </w:p>
        </w:tc>
      </w:tr>
      <w:tr w:rsidR="007E4377" w14:paraId="33E07781" w14:textId="77777777" w:rsidTr="00450F58">
        <w:trPr>
          <w:trHeight w:val="447"/>
        </w:trPr>
        <w:tc>
          <w:tcPr>
            <w:tcW w:w="2564" w:type="dxa"/>
            <w:shd w:val="clear" w:color="auto" w:fill="D9D9D9"/>
          </w:tcPr>
          <w:p w14:paraId="2EB9F331" w14:textId="77777777" w:rsidR="007E4377" w:rsidRDefault="00000000">
            <w:pPr>
              <w:pStyle w:val="TableParagraph"/>
              <w:spacing w:before="130"/>
              <w:ind w:right="79"/>
              <w:jc w:val="right"/>
              <w:rPr>
                <w:sz w:val="16"/>
              </w:rPr>
            </w:pPr>
            <w:r>
              <w:rPr>
                <w:color w:val="585858"/>
                <w:sz w:val="16"/>
              </w:rPr>
              <w:t>Male:</w:t>
            </w:r>
          </w:p>
        </w:tc>
        <w:tc>
          <w:tcPr>
            <w:tcW w:w="5813" w:type="dxa"/>
            <w:gridSpan w:val="3"/>
          </w:tcPr>
          <w:p w14:paraId="2EB3696E" w14:textId="0DBE2C2F" w:rsidR="007E4377" w:rsidRPr="008C5B11" w:rsidRDefault="00891B05" w:rsidP="008C5B11">
            <w:pPr>
              <w:pStyle w:val="TableParagraph"/>
              <w:spacing w:before="121"/>
              <w:ind w:left="107"/>
              <w:rPr>
                <w:color w:val="585858"/>
                <w:sz w:val="18"/>
              </w:rPr>
            </w:pPr>
            <w:r>
              <w:rPr>
                <w:color w:val="585858"/>
                <w:sz w:val="18"/>
              </w:rPr>
              <w:t>16</w:t>
            </w:r>
          </w:p>
        </w:tc>
      </w:tr>
      <w:tr w:rsidR="007E4377" w14:paraId="21786F58" w14:textId="77777777" w:rsidTr="00450F58">
        <w:trPr>
          <w:trHeight w:val="447"/>
        </w:trPr>
        <w:tc>
          <w:tcPr>
            <w:tcW w:w="2564" w:type="dxa"/>
            <w:shd w:val="clear" w:color="auto" w:fill="D9D9D9"/>
          </w:tcPr>
          <w:p w14:paraId="207C06D4" w14:textId="3382D561" w:rsidR="007E4377" w:rsidRDefault="00000000">
            <w:pPr>
              <w:pStyle w:val="TableParagraph"/>
              <w:spacing w:before="132"/>
              <w:ind w:right="79"/>
              <w:jc w:val="right"/>
              <w:rPr>
                <w:sz w:val="16"/>
              </w:rPr>
            </w:pPr>
            <w:r>
              <w:rPr>
                <w:color w:val="585858"/>
                <w:sz w:val="16"/>
              </w:rPr>
              <w:t>From</w:t>
            </w:r>
            <w:r>
              <w:rPr>
                <w:color w:val="585858"/>
                <w:spacing w:val="-3"/>
                <w:sz w:val="16"/>
              </w:rPr>
              <w:t xml:space="preserve"> </w:t>
            </w:r>
            <w:r>
              <w:rPr>
                <w:color w:val="585858"/>
                <w:sz w:val="16"/>
              </w:rPr>
              <w:t>country</w:t>
            </w:r>
            <w:r>
              <w:rPr>
                <w:color w:val="585858"/>
                <w:spacing w:val="-2"/>
                <w:sz w:val="16"/>
              </w:rPr>
              <w:t xml:space="preserve"> </w:t>
            </w:r>
            <w:r>
              <w:rPr>
                <w:color w:val="585858"/>
                <w:sz w:val="16"/>
              </w:rPr>
              <w:t>1</w:t>
            </w:r>
            <w:r>
              <w:rPr>
                <w:color w:val="585858"/>
                <w:spacing w:val="-3"/>
                <w:sz w:val="16"/>
              </w:rPr>
              <w:t xml:space="preserve"> </w:t>
            </w:r>
            <w:r w:rsidR="008C5B11">
              <w:rPr>
                <w:color w:val="585858"/>
                <w:sz w:val="16"/>
              </w:rPr>
              <w:t>Italy</w:t>
            </w:r>
            <w:r>
              <w:rPr>
                <w:color w:val="585858"/>
                <w:sz w:val="16"/>
              </w:rPr>
              <w:t>:</w:t>
            </w:r>
          </w:p>
        </w:tc>
        <w:tc>
          <w:tcPr>
            <w:tcW w:w="5813" w:type="dxa"/>
            <w:gridSpan w:val="3"/>
          </w:tcPr>
          <w:p w14:paraId="511EB0FB" w14:textId="0E33AC2F" w:rsidR="007E4377" w:rsidRPr="008C5B11" w:rsidRDefault="00891B05" w:rsidP="008C5B11">
            <w:pPr>
              <w:pStyle w:val="TableParagraph"/>
              <w:spacing w:before="121"/>
              <w:ind w:left="107"/>
              <w:rPr>
                <w:color w:val="585858"/>
                <w:sz w:val="18"/>
              </w:rPr>
            </w:pPr>
            <w:r>
              <w:rPr>
                <w:color w:val="585858"/>
                <w:sz w:val="18"/>
              </w:rPr>
              <w:t>40</w:t>
            </w:r>
          </w:p>
        </w:tc>
      </w:tr>
      <w:tr w:rsidR="007E4377" w14:paraId="2E0CB53A" w14:textId="77777777" w:rsidTr="00450F58">
        <w:trPr>
          <w:trHeight w:val="448"/>
        </w:trPr>
        <w:tc>
          <w:tcPr>
            <w:tcW w:w="2564" w:type="dxa"/>
            <w:shd w:val="clear" w:color="auto" w:fill="D9D9D9"/>
          </w:tcPr>
          <w:p w14:paraId="24543480" w14:textId="72900FB8" w:rsidR="007E4377" w:rsidRDefault="00000000">
            <w:pPr>
              <w:pStyle w:val="TableParagraph"/>
              <w:spacing w:before="130"/>
              <w:ind w:right="79"/>
              <w:jc w:val="right"/>
              <w:rPr>
                <w:sz w:val="16"/>
              </w:rPr>
            </w:pPr>
            <w:r>
              <w:rPr>
                <w:color w:val="585858"/>
                <w:sz w:val="16"/>
              </w:rPr>
              <w:t>From</w:t>
            </w:r>
            <w:r>
              <w:rPr>
                <w:color w:val="585858"/>
                <w:spacing w:val="-3"/>
                <w:sz w:val="16"/>
              </w:rPr>
              <w:t xml:space="preserve"> </w:t>
            </w:r>
            <w:r>
              <w:rPr>
                <w:color w:val="585858"/>
                <w:sz w:val="16"/>
              </w:rPr>
              <w:t>country</w:t>
            </w:r>
            <w:r>
              <w:rPr>
                <w:color w:val="585858"/>
                <w:spacing w:val="-2"/>
                <w:sz w:val="16"/>
              </w:rPr>
              <w:t xml:space="preserve"> </w:t>
            </w:r>
            <w:r>
              <w:rPr>
                <w:color w:val="585858"/>
                <w:sz w:val="16"/>
              </w:rPr>
              <w:t>2</w:t>
            </w:r>
            <w:r w:rsidR="008C5B11">
              <w:rPr>
                <w:color w:val="585858"/>
                <w:sz w:val="16"/>
              </w:rPr>
              <w:t xml:space="preserve"> Germany:</w:t>
            </w:r>
          </w:p>
        </w:tc>
        <w:tc>
          <w:tcPr>
            <w:tcW w:w="5813" w:type="dxa"/>
            <w:gridSpan w:val="3"/>
          </w:tcPr>
          <w:p w14:paraId="4D6EC873" w14:textId="213E02AD" w:rsidR="007E4377" w:rsidRPr="008C5B11" w:rsidRDefault="00891B05" w:rsidP="008C5B11">
            <w:pPr>
              <w:pStyle w:val="TableParagraph"/>
              <w:spacing w:before="121"/>
              <w:ind w:left="107"/>
              <w:rPr>
                <w:color w:val="585858"/>
                <w:sz w:val="18"/>
              </w:rPr>
            </w:pPr>
            <w:r>
              <w:rPr>
                <w:color w:val="585858"/>
                <w:sz w:val="18"/>
              </w:rPr>
              <w:t>20</w:t>
            </w:r>
          </w:p>
        </w:tc>
      </w:tr>
      <w:tr w:rsidR="007E4377" w14:paraId="738C41CE" w14:textId="77777777" w:rsidTr="00450F58">
        <w:trPr>
          <w:trHeight w:val="447"/>
        </w:trPr>
        <w:tc>
          <w:tcPr>
            <w:tcW w:w="2564" w:type="dxa"/>
            <w:shd w:val="clear" w:color="auto" w:fill="D9D9D9"/>
          </w:tcPr>
          <w:p w14:paraId="43EA3FDF" w14:textId="77777777" w:rsidR="007E4377" w:rsidRDefault="00000000">
            <w:pPr>
              <w:pStyle w:val="TableParagraph"/>
              <w:spacing w:before="132"/>
              <w:ind w:right="79"/>
              <w:jc w:val="right"/>
              <w:rPr>
                <w:sz w:val="16"/>
              </w:rPr>
            </w:pPr>
            <w:r>
              <w:rPr>
                <w:color w:val="585858"/>
                <w:sz w:val="16"/>
              </w:rPr>
              <w:t>Total</w:t>
            </w:r>
            <w:r>
              <w:rPr>
                <w:color w:val="585858"/>
                <w:spacing w:val="-1"/>
                <w:sz w:val="16"/>
              </w:rPr>
              <w:t xml:space="preserve"> </w:t>
            </w:r>
            <w:r>
              <w:rPr>
                <w:color w:val="585858"/>
                <w:sz w:val="16"/>
              </w:rPr>
              <w:t>number</w:t>
            </w:r>
            <w:r>
              <w:rPr>
                <w:color w:val="585858"/>
                <w:spacing w:val="-5"/>
                <w:sz w:val="16"/>
              </w:rPr>
              <w:t xml:space="preserve"> </w:t>
            </w:r>
            <w:r>
              <w:rPr>
                <w:color w:val="585858"/>
                <w:sz w:val="16"/>
              </w:rPr>
              <w:t>of</w:t>
            </w:r>
            <w:r>
              <w:rPr>
                <w:color w:val="585858"/>
                <w:spacing w:val="-2"/>
                <w:sz w:val="16"/>
              </w:rPr>
              <w:t xml:space="preserve"> </w:t>
            </w:r>
            <w:r>
              <w:rPr>
                <w:color w:val="585858"/>
                <w:sz w:val="16"/>
              </w:rPr>
              <w:t>participants:</w:t>
            </w:r>
          </w:p>
        </w:tc>
        <w:tc>
          <w:tcPr>
            <w:tcW w:w="1561" w:type="dxa"/>
          </w:tcPr>
          <w:p w14:paraId="0CA11BA4" w14:textId="2709FA74" w:rsidR="007E4377" w:rsidRDefault="008C5B11">
            <w:pPr>
              <w:pStyle w:val="TableParagraph"/>
              <w:rPr>
                <w:rFonts w:ascii="Times New Roman"/>
                <w:sz w:val="16"/>
              </w:rPr>
            </w:pPr>
            <w:r>
              <w:rPr>
                <w:rFonts w:ascii="Times New Roman"/>
                <w:sz w:val="16"/>
              </w:rPr>
              <w:t xml:space="preserve">  </w:t>
            </w:r>
            <w:r w:rsidR="00891B05">
              <w:rPr>
                <w:color w:val="585858"/>
                <w:sz w:val="18"/>
              </w:rPr>
              <w:t>60</w:t>
            </w:r>
          </w:p>
        </w:tc>
        <w:tc>
          <w:tcPr>
            <w:tcW w:w="2694" w:type="dxa"/>
            <w:shd w:val="clear" w:color="auto" w:fill="D9D9D9"/>
          </w:tcPr>
          <w:p w14:paraId="1BAE1CF3" w14:textId="77777777" w:rsidR="007E4377" w:rsidRDefault="00000000">
            <w:pPr>
              <w:pStyle w:val="TableParagraph"/>
              <w:spacing w:before="132"/>
              <w:ind w:left="358"/>
              <w:rPr>
                <w:sz w:val="16"/>
              </w:rPr>
            </w:pPr>
            <w:r>
              <w:rPr>
                <w:color w:val="585858"/>
                <w:sz w:val="16"/>
              </w:rPr>
              <w:t>From</w:t>
            </w:r>
            <w:r>
              <w:rPr>
                <w:color w:val="585858"/>
                <w:spacing w:val="-2"/>
                <w:sz w:val="16"/>
              </w:rPr>
              <w:t xml:space="preserve"> </w:t>
            </w:r>
            <w:r>
              <w:rPr>
                <w:color w:val="585858"/>
                <w:sz w:val="16"/>
              </w:rPr>
              <w:t>total</w:t>
            </w:r>
            <w:r>
              <w:rPr>
                <w:color w:val="585858"/>
                <w:spacing w:val="-2"/>
                <w:sz w:val="16"/>
              </w:rPr>
              <w:t xml:space="preserve"> </w:t>
            </w:r>
            <w:r>
              <w:rPr>
                <w:color w:val="585858"/>
                <w:sz w:val="16"/>
              </w:rPr>
              <w:t>number</w:t>
            </w:r>
            <w:r>
              <w:rPr>
                <w:color w:val="585858"/>
                <w:spacing w:val="-2"/>
                <w:sz w:val="16"/>
              </w:rPr>
              <w:t xml:space="preserve"> </w:t>
            </w:r>
            <w:r>
              <w:rPr>
                <w:color w:val="585858"/>
                <w:sz w:val="16"/>
              </w:rPr>
              <w:t>of</w:t>
            </w:r>
            <w:r>
              <w:rPr>
                <w:color w:val="585858"/>
                <w:spacing w:val="-3"/>
                <w:sz w:val="16"/>
              </w:rPr>
              <w:t xml:space="preserve"> </w:t>
            </w:r>
            <w:r>
              <w:rPr>
                <w:color w:val="585858"/>
                <w:sz w:val="16"/>
              </w:rPr>
              <w:t>countries:</w:t>
            </w:r>
          </w:p>
        </w:tc>
        <w:tc>
          <w:tcPr>
            <w:tcW w:w="1558" w:type="dxa"/>
          </w:tcPr>
          <w:p w14:paraId="01995CDD" w14:textId="00683F43" w:rsidR="007E4377" w:rsidRDefault="008C5B11">
            <w:pPr>
              <w:pStyle w:val="TableParagraph"/>
              <w:rPr>
                <w:rFonts w:ascii="Times New Roman"/>
                <w:sz w:val="16"/>
              </w:rPr>
            </w:pPr>
            <w:r>
              <w:rPr>
                <w:rFonts w:ascii="Times New Roman"/>
                <w:sz w:val="16"/>
              </w:rPr>
              <w:t xml:space="preserve"> </w:t>
            </w:r>
            <w:r w:rsidRPr="008C5B11">
              <w:rPr>
                <w:color w:val="585858"/>
                <w:sz w:val="18"/>
              </w:rPr>
              <w:t xml:space="preserve"> 2</w:t>
            </w:r>
          </w:p>
        </w:tc>
      </w:tr>
      <w:tr w:rsidR="007E4377" w14:paraId="67B75F71" w14:textId="77777777" w:rsidTr="00450F58">
        <w:trPr>
          <w:trHeight w:val="752"/>
        </w:trPr>
        <w:tc>
          <w:tcPr>
            <w:tcW w:w="8377" w:type="dxa"/>
            <w:gridSpan w:val="4"/>
            <w:shd w:val="clear" w:color="auto" w:fill="D9D9D9"/>
          </w:tcPr>
          <w:p w14:paraId="66C56C87" w14:textId="77777777" w:rsidR="007E4377" w:rsidRDefault="00000000">
            <w:pPr>
              <w:pStyle w:val="TableParagraph"/>
              <w:spacing w:before="116"/>
              <w:ind w:left="105"/>
              <w:rPr>
                <w:rFonts w:ascii="Arial"/>
                <w:b/>
                <w:sz w:val="18"/>
              </w:rPr>
            </w:pPr>
            <w:r>
              <w:rPr>
                <w:rFonts w:ascii="Arial"/>
                <w:b/>
                <w:color w:val="585858"/>
                <w:sz w:val="18"/>
              </w:rPr>
              <w:t>Description</w:t>
            </w:r>
          </w:p>
          <w:p w14:paraId="3EE1639D" w14:textId="77777777" w:rsidR="007E4377" w:rsidRDefault="00000000">
            <w:pPr>
              <w:pStyle w:val="TableParagraph"/>
              <w:spacing w:before="124"/>
              <w:ind w:left="105"/>
              <w:rPr>
                <w:rFonts w:ascii="Arial"/>
                <w:i/>
                <w:sz w:val="16"/>
              </w:rPr>
            </w:pPr>
            <w:r>
              <w:rPr>
                <w:rFonts w:ascii="Arial"/>
                <w:i/>
                <w:color w:val="585858"/>
                <w:sz w:val="16"/>
              </w:rPr>
              <w:t>Provide</w:t>
            </w:r>
            <w:r>
              <w:rPr>
                <w:rFonts w:ascii="Arial"/>
                <w:i/>
                <w:color w:val="585858"/>
                <w:spacing w:val="-2"/>
                <w:sz w:val="16"/>
              </w:rPr>
              <w:t xml:space="preserve"> </w:t>
            </w:r>
            <w:r>
              <w:rPr>
                <w:rFonts w:ascii="Arial"/>
                <w:i/>
                <w:color w:val="585858"/>
                <w:sz w:val="16"/>
              </w:rPr>
              <w:t>a</w:t>
            </w:r>
            <w:r>
              <w:rPr>
                <w:rFonts w:ascii="Arial"/>
                <w:i/>
                <w:color w:val="585858"/>
                <w:spacing w:val="-4"/>
                <w:sz w:val="16"/>
              </w:rPr>
              <w:t xml:space="preserve"> </w:t>
            </w:r>
            <w:r>
              <w:rPr>
                <w:rFonts w:ascii="Arial"/>
                <w:i/>
                <w:color w:val="585858"/>
                <w:sz w:val="16"/>
              </w:rPr>
              <w:t>short description</w:t>
            </w:r>
            <w:r>
              <w:rPr>
                <w:rFonts w:ascii="Arial"/>
                <w:i/>
                <w:color w:val="585858"/>
                <w:spacing w:val="-2"/>
                <w:sz w:val="16"/>
              </w:rPr>
              <w:t xml:space="preserve"> </w:t>
            </w:r>
            <w:r>
              <w:rPr>
                <w:rFonts w:ascii="Arial"/>
                <w:i/>
                <w:color w:val="585858"/>
                <w:sz w:val="16"/>
              </w:rPr>
              <w:t>of</w:t>
            </w:r>
            <w:r>
              <w:rPr>
                <w:rFonts w:ascii="Arial"/>
                <w:i/>
                <w:color w:val="585858"/>
                <w:spacing w:val="-1"/>
                <w:sz w:val="16"/>
              </w:rPr>
              <w:t xml:space="preserve"> </w:t>
            </w:r>
            <w:r>
              <w:rPr>
                <w:rFonts w:ascii="Arial"/>
                <w:i/>
                <w:color w:val="585858"/>
                <w:sz w:val="16"/>
              </w:rPr>
              <w:t>the</w:t>
            </w:r>
            <w:r>
              <w:rPr>
                <w:rFonts w:ascii="Arial"/>
                <w:i/>
                <w:color w:val="585858"/>
                <w:spacing w:val="-6"/>
                <w:sz w:val="16"/>
              </w:rPr>
              <w:t xml:space="preserve"> </w:t>
            </w:r>
            <w:r>
              <w:rPr>
                <w:rFonts w:ascii="Arial"/>
                <w:i/>
                <w:color w:val="585858"/>
                <w:sz w:val="16"/>
              </w:rPr>
              <w:t>event</w:t>
            </w:r>
            <w:r>
              <w:rPr>
                <w:rFonts w:ascii="Arial"/>
                <w:i/>
                <w:color w:val="585858"/>
                <w:spacing w:val="-1"/>
                <w:sz w:val="16"/>
              </w:rPr>
              <w:t xml:space="preserve"> </w:t>
            </w:r>
            <w:r>
              <w:rPr>
                <w:rFonts w:ascii="Arial"/>
                <w:i/>
                <w:color w:val="585858"/>
                <w:sz w:val="16"/>
              </w:rPr>
              <w:t>and</w:t>
            </w:r>
            <w:r>
              <w:rPr>
                <w:rFonts w:ascii="Arial"/>
                <w:i/>
                <w:color w:val="585858"/>
                <w:spacing w:val="-3"/>
                <w:sz w:val="16"/>
              </w:rPr>
              <w:t xml:space="preserve"> </w:t>
            </w:r>
            <w:r>
              <w:rPr>
                <w:rFonts w:ascii="Arial"/>
                <w:i/>
                <w:color w:val="585858"/>
                <w:sz w:val="16"/>
              </w:rPr>
              <w:t>its activities.</w:t>
            </w:r>
          </w:p>
        </w:tc>
      </w:tr>
      <w:tr w:rsidR="007E4377" w:rsidRPr="00EE0B71" w14:paraId="018DA156" w14:textId="77777777" w:rsidTr="00450F58">
        <w:trPr>
          <w:trHeight w:val="1429"/>
        </w:trPr>
        <w:tc>
          <w:tcPr>
            <w:tcW w:w="8377" w:type="dxa"/>
            <w:gridSpan w:val="4"/>
          </w:tcPr>
          <w:p w14:paraId="7A046212" w14:textId="2027CDDF" w:rsidR="00185E79" w:rsidRPr="00185E79" w:rsidRDefault="00185E79" w:rsidP="00A3719D">
            <w:pPr>
              <w:pStyle w:val="TableParagraph"/>
              <w:ind w:left="105"/>
              <w:jc w:val="both"/>
              <w:rPr>
                <w:sz w:val="18"/>
                <w:lang w:val="en-GB"/>
              </w:rPr>
            </w:pPr>
            <w:r w:rsidRPr="00185E79">
              <w:rPr>
                <w:sz w:val="18"/>
                <w:lang w:val="en-GB"/>
              </w:rPr>
              <w:t>The event</w:t>
            </w:r>
            <w:r w:rsidR="00BB6530" w:rsidRPr="00185E79">
              <w:rPr>
                <w:sz w:val="18"/>
                <w:lang w:val="en-GB"/>
              </w:rPr>
              <w:t xml:space="preserve"> "</w:t>
            </w:r>
            <w:r w:rsidRPr="00185E79">
              <w:rPr>
                <w:sz w:val="18"/>
                <w:lang w:val="en-GB"/>
              </w:rPr>
              <w:t xml:space="preserve">Youth and Art: Bassano Meet </w:t>
            </w:r>
            <w:proofErr w:type="spellStart"/>
            <w:r w:rsidRPr="00185E79">
              <w:rPr>
                <w:sz w:val="18"/>
                <w:lang w:val="en-GB"/>
              </w:rPr>
              <w:t>Muhlacker</w:t>
            </w:r>
            <w:proofErr w:type="spellEnd"/>
            <w:r w:rsidR="00BB6530" w:rsidRPr="00185E79">
              <w:rPr>
                <w:sz w:val="18"/>
                <w:lang w:val="en-GB"/>
              </w:rPr>
              <w:t xml:space="preserve">" </w:t>
            </w:r>
            <w:r w:rsidRPr="00185E79">
              <w:rPr>
                <w:sz w:val="18"/>
                <w:lang w:val="en-GB"/>
              </w:rPr>
              <w:t xml:space="preserve">marked the </w:t>
            </w:r>
            <w:r>
              <w:rPr>
                <w:sz w:val="18"/>
                <w:lang w:val="en-GB"/>
              </w:rPr>
              <w:t>second and last</w:t>
            </w:r>
            <w:r w:rsidRPr="00185E79">
              <w:rPr>
                <w:sz w:val="18"/>
                <w:lang w:val="en-GB"/>
              </w:rPr>
              <w:t xml:space="preserve"> of </w:t>
            </w:r>
            <w:r>
              <w:rPr>
                <w:sz w:val="18"/>
                <w:lang w:val="en-GB"/>
              </w:rPr>
              <w:t xml:space="preserve">the town </w:t>
            </w:r>
            <w:r w:rsidRPr="00185E79">
              <w:rPr>
                <w:sz w:val="18"/>
                <w:lang w:val="en-GB"/>
              </w:rPr>
              <w:t xml:space="preserve">twinning events </w:t>
            </w:r>
            <w:r>
              <w:rPr>
                <w:sz w:val="18"/>
                <w:lang w:val="en-GB"/>
              </w:rPr>
              <w:t xml:space="preserve">in the context of project CAME </w:t>
            </w:r>
            <w:r w:rsidRPr="00185E79">
              <w:rPr>
                <w:sz w:val="18"/>
                <w:lang w:val="en-GB"/>
              </w:rPr>
              <w:t xml:space="preserve">between the cities of Bassano del Grappa (Italy) and </w:t>
            </w:r>
            <w:proofErr w:type="spellStart"/>
            <w:r w:rsidRPr="00185E79">
              <w:rPr>
                <w:sz w:val="18"/>
                <w:lang w:val="en-GB"/>
              </w:rPr>
              <w:t>Muhlacker</w:t>
            </w:r>
            <w:proofErr w:type="spellEnd"/>
            <w:r w:rsidRPr="00185E79">
              <w:rPr>
                <w:sz w:val="18"/>
                <w:lang w:val="en-GB"/>
              </w:rPr>
              <w:t xml:space="preserve"> (Germany). The event engaged young Italians and Germans with the primary aim of fostering cultural exchange and integration between the twin cities. The activities carried out during the event were designed to disseminate the artistic, historical, and cultural heritage of the involved cities, with a particular focus on the art of Antonio Canova.</w:t>
            </w:r>
          </w:p>
          <w:p w14:paraId="153335BE" w14:textId="77777777" w:rsidR="00185E79" w:rsidRPr="00185E79" w:rsidRDefault="00185E79" w:rsidP="00A3719D">
            <w:pPr>
              <w:pStyle w:val="TableParagraph"/>
              <w:ind w:left="105"/>
              <w:jc w:val="both"/>
              <w:rPr>
                <w:sz w:val="18"/>
                <w:lang w:val="en-GB"/>
              </w:rPr>
            </w:pPr>
          </w:p>
          <w:p w14:paraId="68A16E65" w14:textId="77777777" w:rsidR="00185E79" w:rsidRPr="00185E79" w:rsidRDefault="00185E79" w:rsidP="00A3719D">
            <w:pPr>
              <w:pStyle w:val="TableParagraph"/>
              <w:ind w:left="105"/>
              <w:jc w:val="both"/>
              <w:rPr>
                <w:sz w:val="18"/>
                <w:lang w:val="en-GB"/>
              </w:rPr>
            </w:pPr>
            <w:r w:rsidRPr="00185E79">
              <w:rPr>
                <w:b/>
                <w:bCs/>
                <w:sz w:val="18"/>
                <w:lang w:val="en-GB"/>
              </w:rPr>
              <w:t>Event Objectives:</w:t>
            </w:r>
            <w:r w:rsidRPr="00185E79">
              <w:rPr>
                <w:sz w:val="18"/>
                <w:lang w:val="en-GB"/>
              </w:rPr>
              <w:t xml:space="preserve"> Enhance international collaboration between the two partner municipalities; Increase awareness of the artistic and cultural richness of the European Union among citizens of the twin cities. Develop best practices to involve young people in events and cultural activities.</w:t>
            </w:r>
          </w:p>
          <w:p w14:paraId="1415179F" w14:textId="77777777" w:rsidR="00185E79" w:rsidRPr="00185E79" w:rsidRDefault="00185E79" w:rsidP="00A3719D">
            <w:pPr>
              <w:pStyle w:val="TableParagraph"/>
              <w:ind w:left="105"/>
              <w:jc w:val="both"/>
              <w:rPr>
                <w:sz w:val="18"/>
                <w:lang w:val="en-GB"/>
              </w:rPr>
            </w:pPr>
          </w:p>
          <w:p w14:paraId="0837FD11" w14:textId="77777777" w:rsidR="00185E79" w:rsidRPr="00185E79" w:rsidRDefault="00185E79" w:rsidP="00A3719D">
            <w:pPr>
              <w:pStyle w:val="TableParagraph"/>
              <w:ind w:left="105"/>
              <w:jc w:val="both"/>
              <w:rPr>
                <w:sz w:val="18"/>
                <w:lang w:val="en-GB"/>
              </w:rPr>
            </w:pPr>
            <w:r w:rsidRPr="00185E79">
              <w:rPr>
                <w:sz w:val="18"/>
                <w:lang w:val="en-GB"/>
              </w:rPr>
              <w:t>Activities Implemented During the Event:</w:t>
            </w:r>
          </w:p>
          <w:p w14:paraId="66F42188" w14:textId="77777777" w:rsidR="00185E79" w:rsidRPr="00185E79" w:rsidRDefault="00185E79" w:rsidP="00A3719D">
            <w:pPr>
              <w:pStyle w:val="TableParagraph"/>
              <w:ind w:left="105"/>
              <w:jc w:val="both"/>
              <w:rPr>
                <w:sz w:val="18"/>
                <w:lang w:val="en-GB"/>
              </w:rPr>
            </w:pPr>
          </w:p>
          <w:p w14:paraId="3EB74CA0" w14:textId="77777777" w:rsidR="00185E79" w:rsidRPr="00185E79" w:rsidRDefault="00185E79" w:rsidP="00A3719D">
            <w:pPr>
              <w:pStyle w:val="TableParagraph"/>
              <w:ind w:left="105"/>
              <w:jc w:val="both"/>
              <w:rPr>
                <w:b/>
                <w:bCs/>
                <w:sz w:val="18"/>
                <w:lang w:val="en-GB"/>
              </w:rPr>
            </w:pPr>
            <w:r w:rsidRPr="00185E79">
              <w:rPr>
                <w:b/>
                <w:bCs/>
                <w:sz w:val="18"/>
                <w:lang w:val="en-GB"/>
              </w:rPr>
              <w:t>Day 1: Arrival and Welcome</w:t>
            </w:r>
          </w:p>
          <w:p w14:paraId="19037762" w14:textId="77777777" w:rsidR="00185E79" w:rsidRPr="00185E79" w:rsidRDefault="00185E79" w:rsidP="00A3719D">
            <w:pPr>
              <w:pStyle w:val="TableParagraph"/>
              <w:ind w:left="105"/>
              <w:jc w:val="both"/>
              <w:rPr>
                <w:sz w:val="18"/>
                <w:lang w:val="en-GB"/>
              </w:rPr>
            </w:pPr>
            <w:r w:rsidRPr="00185E79">
              <w:rPr>
                <w:sz w:val="18"/>
                <w:lang w:val="en-GB"/>
              </w:rPr>
              <w:lastRenderedPageBreak/>
              <w:t xml:space="preserve">Arrival of participants from </w:t>
            </w:r>
            <w:proofErr w:type="spellStart"/>
            <w:r w:rsidRPr="00185E79">
              <w:rPr>
                <w:sz w:val="18"/>
                <w:lang w:val="en-GB"/>
              </w:rPr>
              <w:t>Muhlacker</w:t>
            </w:r>
            <w:proofErr w:type="spellEnd"/>
            <w:r w:rsidRPr="00185E79">
              <w:rPr>
                <w:sz w:val="18"/>
                <w:lang w:val="en-GB"/>
              </w:rPr>
              <w:t xml:space="preserve"> to the accommodation at Villa Angaran San Giuseppe in Bassano del Grappa; Brief stroll around the city of Bassano del Grappa; Welcome dinner at Villa San Giuseppe.</w:t>
            </w:r>
          </w:p>
          <w:p w14:paraId="3507BB9A" w14:textId="77777777" w:rsidR="00185E79" w:rsidRPr="00185E79" w:rsidRDefault="00185E79" w:rsidP="00A3719D">
            <w:pPr>
              <w:pStyle w:val="TableParagraph"/>
              <w:ind w:left="105"/>
              <w:jc w:val="both"/>
              <w:rPr>
                <w:sz w:val="18"/>
                <w:lang w:val="en-GB"/>
              </w:rPr>
            </w:pPr>
          </w:p>
          <w:p w14:paraId="04B4C3FD" w14:textId="77777777" w:rsidR="00185E79" w:rsidRPr="00185E79" w:rsidRDefault="00185E79" w:rsidP="00A3719D">
            <w:pPr>
              <w:pStyle w:val="TableParagraph"/>
              <w:ind w:left="105"/>
              <w:jc w:val="both"/>
              <w:rPr>
                <w:b/>
                <w:bCs/>
                <w:sz w:val="18"/>
                <w:lang w:val="en-GB"/>
              </w:rPr>
            </w:pPr>
            <w:r w:rsidRPr="00185E79">
              <w:rPr>
                <w:b/>
                <w:bCs/>
                <w:sz w:val="18"/>
                <w:lang w:val="en-GB"/>
              </w:rPr>
              <w:t>Day 2: Activities and Visits</w:t>
            </w:r>
          </w:p>
          <w:p w14:paraId="25CF6780" w14:textId="77777777" w:rsidR="00185E79" w:rsidRPr="00185E79" w:rsidRDefault="00185E79" w:rsidP="00A3719D">
            <w:pPr>
              <w:pStyle w:val="TableParagraph"/>
              <w:ind w:left="105"/>
              <w:jc w:val="both"/>
              <w:rPr>
                <w:sz w:val="18"/>
                <w:lang w:val="en-GB"/>
              </w:rPr>
            </w:pPr>
            <w:r w:rsidRPr="00185E79">
              <w:rPr>
                <w:sz w:val="18"/>
                <w:lang w:val="en-GB"/>
              </w:rPr>
              <w:t xml:space="preserve">Participation in the "Dance Well - Research and Movement for Parkinson's" initiative, aimed at promoting dance in museum spaces and artistic contexts, primarily targeted at individuals with Parkinson's. An initiative conceived and promoted since 2013 by the Municipality of Bassano del Grappa through its CSC Centro per la Scena </w:t>
            </w:r>
            <w:proofErr w:type="spellStart"/>
            <w:r w:rsidRPr="00185E79">
              <w:rPr>
                <w:sz w:val="18"/>
                <w:lang w:val="en-GB"/>
              </w:rPr>
              <w:t>Contemporanea</w:t>
            </w:r>
            <w:proofErr w:type="spellEnd"/>
            <w:r w:rsidRPr="00185E79">
              <w:rPr>
                <w:sz w:val="18"/>
                <w:lang w:val="en-GB"/>
              </w:rPr>
              <w:t xml:space="preserve">, a member of EDN - European </w:t>
            </w:r>
            <w:proofErr w:type="spellStart"/>
            <w:r w:rsidRPr="00185E79">
              <w:rPr>
                <w:sz w:val="18"/>
                <w:lang w:val="en-GB"/>
              </w:rPr>
              <w:t>Dancehouse</w:t>
            </w:r>
            <w:proofErr w:type="spellEnd"/>
            <w:r w:rsidRPr="00185E79">
              <w:rPr>
                <w:sz w:val="18"/>
                <w:lang w:val="en-GB"/>
              </w:rPr>
              <w:t xml:space="preserve"> Network. The CSC Centro per la Scena </w:t>
            </w:r>
            <w:proofErr w:type="spellStart"/>
            <w:r w:rsidRPr="00185E79">
              <w:rPr>
                <w:sz w:val="18"/>
                <w:lang w:val="en-GB"/>
              </w:rPr>
              <w:t>Contemporanea</w:t>
            </w:r>
            <w:proofErr w:type="spellEnd"/>
            <w:r w:rsidRPr="00185E79">
              <w:rPr>
                <w:sz w:val="18"/>
                <w:lang w:val="en-GB"/>
              </w:rPr>
              <w:t xml:space="preserve"> explained the meaning of Dance Well to the students and subsequently engaged them in the Dance Well performance within the church of San Giovanni.</w:t>
            </w:r>
          </w:p>
          <w:p w14:paraId="20C261E2" w14:textId="77777777" w:rsidR="00185E79" w:rsidRPr="00185E79" w:rsidRDefault="00185E79" w:rsidP="00A3719D">
            <w:pPr>
              <w:pStyle w:val="TableParagraph"/>
              <w:ind w:left="105"/>
              <w:jc w:val="both"/>
              <w:rPr>
                <w:sz w:val="18"/>
                <w:lang w:val="en-GB"/>
              </w:rPr>
            </w:pPr>
          </w:p>
          <w:p w14:paraId="5C31E069" w14:textId="77777777" w:rsidR="00185E79" w:rsidRPr="00185E79" w:rsidRDefault="00185E79" w:rsidP="00A3719D">
            <w:pPr>
              <w:pStyle w:val="TableParagraph"/>
              <w:ind w:left="105"/>
              <w:jc w:val="both"/>
              <w:rPr>
                <w:sz w:val="18"/>
                <w:lang w:val="en-GB"/>
              </w:rPr>
            </w:pPr>
            <w:r w:rsidRPr="00185E79">
              <w:rPr>
                <w:sz w:val="18"/>
                <w:lang w:val="en-GB"/>
              </w:rPr>
              <w:t>Guided tour of the city of Bassano, particularly the Ponte Vecchio of Bassano del Grappa, declared a national monument and designed by Andrea Palladio, as well as the Castle Walls.</w:t>
            </w:r>
          </w:p>
          <w:p w14:paraId="007AF6AA" w14:textId="77777777" w:rsidR="00185E79" w:rsidRPr="00185E79" w:rsidRDefault="00185E79" w:rsidP="00A3719D">
            <w:pPr>
              <w:pStyle w:val="TableParagraph"/>
              <w:ind w:left="105"/>
              <w:jc w:val="both"/>
              <w:rPr>
                <w:sz w:val="18"/>
                <w:lang w:val="en-GB"/>
              </w:rPr>
            </w:pPr>
          </w:p>
          <w:p w14:paraId="0855750F" w14:textId="77777777" w:rsidR="00185E79" w:rsidRPr="00185E79" w:rsidRDefault="00185E79" w:rsidP="00A3719D">
            <w:pPr>
              <w:pStyle w:val="TableParagraph"/>
              <w:ind w:left="105"/>
              <w:jc w:val="both"/>
              <w:rPr>
                <w:sz w:val="18"/>
                <w:lang w:val="en-GB"/>
              </w:rPr>
            </w:pPr>
            <w:r w:rsidRPr="00185E79">
              <w:rPr>
                <w:sz w:val="18"/>
                <w:lang w:val="en-GB"/>
              </w:rPr>
              <w:t xml:space="preserve">Visit to Villa </w:t>
            </w:r>
            <w:proofErr w:type="spellStart"/>
            <w:r w:rsidRPr="00185E79">
              <w:rPr>
                <w:sz w:val="18"/>
                <w:lang w:val="en-GB"/>
              </w:rPr>
              <w:t>Cà</w:t>
            </w:r>
            <w:proofErr w:type="spellEnd"/>
            <w:r w:rsidRPr="00185E79">
              <w:rPr>
                <w:sz w:val="18"/>
                <w:lang w:val="en-GB"/>
              </w:rPr>
              <w:t xml:space="preserve"> Rezzonico, where Canova had his studio, stayed, and created an atelier; inside, there are plaster models and some statues created by Antonio Canova. In the villa's hall, participants admired a painting by Canova depicting the Triumph of Faith, painted towards the end of the 18th century.</w:t>
            </w:r>
          </w:p>
          <w:p w14:paraId="517874C0" w14:textId="77777777" w:rsidR="00185E79" w:rsidRPr="00185E79" w:rsidRDefault="00185E79" w:rsidP="00A3719D">
            <w:pPr>
              <w:pStyle w:val="TableParagraph"/>
              <w:ind w:left="105"/>
              <w:jc w:val="both"/>
              <w:rPr>
                <w:sz w:val="18"/>
                <w:lang w:val="en-GB"/>
              </w:rPr>
            </w:pPr>
          </w:p>
          <w:p w14:paraId="1523C6DA" w14:textId="15E7E5E9" w:rsidR="00185E79" w:rsidRPr="00185E79" w:rsidRDefault="00185E79" w:rsidP="00A3719D">
            <w:pPr>
              <w:pStyle w:val="TableParagraph"/>
              <w:ind w:left="105"/>
              <w:jc w:val="both"/>
              <w:rPr>
                <w:b/>
                <w:bCs/>
                <w:sz w:val="18"/>
                <w:lang w:val="en-GB"/>
              </w:rPr>
            </w:pPr>
            <w:r w:rsidRPr="00185E79">
              <w:rPr>
                <w:b/>
                <w:bCs/>
                <w:sz w:val="18"/>
                <w:lang w:val="en-GB"/>
              </w:rPr>
              <w:t>Day 3: Meetings and Exchanges</w:t>
            </w:r>
            <w:r>
              <w:rPr>
                <w:b/>
                <w:bCs/>
                <w:sz w:val="18"/>
                <w:lang w:val="en-GB"/>
              </w:rPr>
              <w:t xml:space="preserve"> of Gifts</w:t>
            </w:r>
          </w:p>
          <w:p w14:paraId="189053F1" w14:textId="71629789" w:rsidR="00185E79" w:rsidRPr="00185E79" w:rsidRDefault="00185E79" w:rsidP="00A3719D">
            <w:pPr>
              <w:pStyle w:val="TableParagraph"/>
              <w:ind w:left="105"/>
              <w:jc w:val="both"/>
              <w:rPr>
                <w:sz w:val="18"/>
                <w:lang w:val="en-GB"/>
              </w:rPr>
            </w:pPr>
            <w:r w:rsidRPr="00185E79">
              <w:rPr>
                <w:sz w:val="18"/>
                <w:lang w:val="en-GB"/>
              </w:rPr>
              <w:t xml:space="preserve">In the Council Chamber of the Municipality of Bassano del Grappa, all participants, both Italian and German, attended a meeting with </w:t>
            </w:r>
            <w:proofErr w:type="spellStart"/>
            <w:r w:rsidRPr="00185E79">
              <w:rPr>
                <w:sz w:val="18"/>
                <w:lang w:val="en-GB"/>
              </w:rPr>
              <w:t>Dr.</w:t>
            </w:r>
            <w:proofErr w:type="spellEnd"/>
            <w:r w:rsidRPr="00185E79">
              <w:rPr>
                <w:sz w:val="18"/>
                <w:lang w:val="en-GB"/>
              </w:rPr>
              <w:t xml:space="preserve"> Mario </w:t>
            </w:r>
            <w:proofErr w:type="spellStart"/>
            <w:r w:rsidRPr="00185E79">
              <w:rPr>
                <w:sz w:val="18"/>
                <w:lang w:val="en-GB"/>
              </w:rPr>
              <w:t>Guderzo</w:t>
            </w:r>
            <w:proofErr w:type="spellEnd"/>
            <w:r w:rsidRPr="00185E79">
              <w:rPr>
                <w:sz w:val="18"/>
                <w:lang w:val="en-GB"/>
              </w:rPr>
              <w:t xml:space="preserve">, art historian and curator of the exhibition </w:t>
            </w:r>
            <w:r w:rsidR="00F561C4">
              <w:rPr>
                <w:sz w:val="18"/>
                <w:lang w:val="en-GB"/>
              </w:rPr>
              <w:t>“</w:t>
            </w:r>
            <w:r w:rsidR="00F561C4" w:rsidRPr="00F561C4">
              <w:rPr>
                <w:sz w:val="18"/>
                <w:lang w:val="en-GB"/>
              </w:rPr>
              <w:t xml:space="preserve">Io, Canova. Genio </w:t>
            </w:r>
            <w:proofErr w:type="spellStart"/>
            <w:r w:rsidR="00F561C4" w:rsidRPr="00F561C4">
              <w:rPr>
                <w:sz w:val="18"/>
                <w:lang w:val="en-GB"/>
              </w:rPr>
              <w:t>europeo</w:t>
            </w:r>
            <w:proofErr w:type="spellEnd"/>
            <w:r w:rsidR="00F561C4" w:rsidRPr="00185E79">
              <w:rPr>
                <w:sz w:val="18"/>
                <w:lang w:val="en-GB"/>
              </w:rPr>
              <w:t>"</w:t>
            </w:r>
            <w:r w:rsidRPr="00185E79">
              <w:rPr>
                <w:sz w:val="18"/>
                <w:lang w:val="en-GB"/>
              </w:rPr>
              <w:t xml:space="preserve">. During the meeting, </w:t>
            </w:r>
            <w:proofErr w:type="spellStart"/>
            <w:r w:rsidRPr="00185E79">
              <w:rPr>
                <w:sz w:val="18"/>
                <w:lang w:val="en-GB"/>
              </w:rPr>
              <w:t>Dr.</w:t>
            </w:r>
            <w:proofErr w:type="spellEnd"/>
            <w:r w:rsidRPr="00185E79">
              <w:rPr>
                <w:sz w:val="18"/>
                <w:lang w:val="en-GB"/>
              </w:rPr>
              <w:t xml:space="preserve"> </w:t>
            </w:r>
            <w:proofErr w:type="spellStart"/>
            <w:r w:rsidRPr="00185E79">
              <w:rPr>
                <w:sz w:val="18"/>
                <w:lang w:val="en-GB"/>
              </w:rPr>
              <w:t>Guderzo</w:t>
            </w:r>
            <w:proofErr w:type="spellEnd"/>
            <w:r w:rsidRPr="00185E79">
              <w:rPr>
                <w:sz w:val="18"/>
                <w:lang w:val="en-GB"/>
              </w:rPr>
              <w:t xml:space="preserve"> presented and explained Canova through his works, portraying him as an ambassador of Europe.</w:t>
            </w:r>
          </w:p>
          <w:p w14:paraId="73F1079C" w14:textId="77777777" w:rsidR="00185E79" w:rsidRPr="00185E79" w:rsidRDefault="00185E79" w:rsidP="00A3719D">
            <w:pPr>
              <w:pStyle w:val="TableParagraph"/>
              <w:ind w:left="105"/>
              <w:jc w:val="both"/>
              <w:rPr>
                <w:sz w:val="18"/>
                <w:lang w:val="en-GB"/>
              </w:rPr>
            </w:pPr>
          </w:p>
          <w:p w14:paraId="00BDDB52" w14:textId="77777777" w:rsidR="00185E79" w:rsidRPr="00185E79" w:rsidRDefault="00185E79" w:rsidP="00A3719D">
            <w:pPr>
              <w:pStyle w:val="TableParagraph"/>
              <w:ind w:left="105"/>
              <w:jc w:val="both"/>
              <w:rPr>
                <w:sz w:val="18"/>
                <w:lang w:val="en-GB"/>
              </w:rPr>
            </w:pPr>
            <w:r w:rsidRPr="00185E79">
              <w:rPr>
                <w:sz w:val="18"/>
                <w:lang w:val="en-GB"/>
              </w:rPr>
              <w:t>In the Council Chamber of the Municipality of Bassano del Grappa, all participants, both Italian and German, discussed Canova's impact on art and his role as an ambassador of art in Europe.</w:t>
            </w:r>
          </w:p>
          <w:p w14:paraId="0E937EC8" w14:textId="77777777" w:rsidR="00185E79" w:rsidRPr="00185E79" w:rsidRDefault="00185E79" w:rsidP="00A3719D">
            <w:pPr>
              <w:pStyle w:val="TableParagraph"/>
              <w:ind w:left="105"/>
              <w:jc w:val="both"/>
              <w:rPr>
                <w:sz w:val="18"/>
                <w:lang w:val="en-GB"/>
              </w:rPr>
            </w:pPr>
          </w:p>
          <w:p w14:paraId="4B7375A8" w14:textId="77777777" w:rsidR="00185E79" w:rsidRPr="00185E79" w:rsidRDefault="00185E79" w:rsidP="00A3719D">
            <w:pPr>
              <w:pStyle w:val="TableParagraph"/>
              <w:ind w:left="105"/>
              <w:jc w:val="both"/>
              <w:rPr>
                <w:sz w:val="18"/>
                <w:lang w:val="en-GB"/>
              </w:rPr>
            </w:pPr>
            <w:r w:rsidRPr="00185E79">
              <w:rPr>
                <w:sz w:val="18"/>
                <w:lang w:val="en-GB"/>
              </w:rPr>
              <w:t xml:space="preserve">Guided tour of the </w:t>
            </w:r>
            <w:proofErr w:type="spellStart"/>
            <w:r w:rsidRPr="00185E79">
              <w:rPr>
                <w:sz w:val="18"/>
                <w:lang w:val="en-GB"/>
              </w:rPr>
              <w:t>Gypsotheca</w:t>
            </w:r>
            <w:proofErr w:type="spellEnd"/>
            <w:r w:rsidRPr="00185E79">
              <w:rPr>
                <w:sz w:val="18"/>
                <w:lang w:val="en-GB"/>
              </w:rPr>
              <w:t xml:space="preserve"> in </w:t>
            </w:r>
            <w:proofErr w:type="spellStart"/>
            <w:r w:rsidRPr="00185E79">
              <w:rPr>
                <w:sz w:val="18"/>
                <w:lang w:val="en-GB"/>
              </w:rPr>
              <w:t>Possagno</w:t>
            </w:r>
            <w:proofErr w:type="spellEnd"/>
            <w:r w:rsidRPr="00185E79">
              <w:rPr>
                <w:sz w:val="18"/>
                <w:lang w:val="en-GB"/>
              </w:rPr>
              <w:t xml:space="preserve"> to see plaster casts and scaled models of Canova's works. The museum complex includes Canova's birthplace and the </w:t>
            </w:r>
            <w:proofErr w:type="spellStart"/>
            <w:r w:rsidRPr="00185E79">
              <w:rPr>
                <w:sz w:val="18"/>
                <w:lang w:val="en-GB"/>
              </w:rPr>
              <w:t>Gypsotheca</w:t>
            </w:r>
            <w:proofErr w:type="spellEnd"/>
            <w:r w:rsidRPr="00185E79">
              <w:rPr>
                <w:sz w:val="18"/>
                <w:lang w:val="en-GB"/>
              </w:rPr>
              <w:t>, located in the original basilica and the extension designed by architect Carlo Scarpa.</w:t>
            </w:r>
          </w:p>
          <w:p w14:paraId="27757973" w14:textId="77777777" w:rsidR="00185E79" w:rsidRPr="00185E79" w:rsidRDefault="00185E79" w:rsidP="00A3719D">
            <w:pPr>
              <w:pStyle w:val="TableParagraph"/>
              <w:ind w:left="105"/>
              <w:jc w:val="both"/>
              <w:rPr>
                <w:sz w:val="18"/>
                <w:lang w:val="en-GB"/>
              </w:rPr>
            </w:pPr>
          </w:p>
          <w:p w14:paraId="60C0F09D" w14:textId="77777777" w:rsidR="00185E79" w:rsidRPr="00185E79" w:rsidRDefault="00185E79" w:rsidP="00A3719D">
            <w:pPr>
              <w:pStyle w:val="TableParagraph"/>
              <w:ind w:left="105"/>
              <w:jc w:val="both"/>
              <w:rPr>
                <w:sz w:val="18"/>
                <w:lang w:val="en-GB"/>
              </w:rPr>
            </w:pPr>
            <w:r w:rsidRPr="00185E79">
              <w:rPr>
                <w:sz w:val="18"/>
                <w:lang w:val="en-GB"/>
              </w:rPr>
              <w:t>Street art tour in Bassano del Grappa, led by Italian students for the German students.</w:t>
            </w:r>
          </w:p>
          <w:p w14:paraId="64DBADF2" w14:textId="77777777" w:rsidR="00185E79" w:rsidRPr="00185E79" w:rsidRDefault="00185E79" w:rsidP="00A3719D">
            <w:pPr>
              <w:pStyle w:val="TableParagraph"/>
              <w:ind w:left="105"/>
              <w:jc w:val="both"/>
              <w:rPr>
                <w:sz w:val="18"/>
                <w:lang w:val="en-GB"/>
              </w:rPr>
            </w:pPr>
          </w:p>
          <w:p w14:paraId="5AAD00DE" w14:textId="77777777" w:rsidR="00185E79" w:rsidRPr="00185E79" w:rsidRDefault="00185E79" w:rsidP="00A3719D">
            <w:pPr>
              <w:pStyle w:val="TableParagraph"/>
              <w:ind w:left="105"/>
              <w:jc w:val="both"/>
              <w:rPr>
                <w:b/>
                <w:bCs/>
                <w:sz w:val="18"/>
                <w:lang w:val="en-GB"/>
              </w:rPr>
            </w:pPr>
            <w:r w:rsidRPr="00185E79">
              <w:rPr>
                <w:b/>
                <w:bCs/>
                <w:sz w:val="18"/>
                <w:lang w:val="en-GB"/>
              </w:rPr>
              <w:t>Day 4: Guided Tours</w:t>
            </w:r>
          </w:p>
          <w:p w14:paraId="3A072A54" w14:textId="70BD5292" w:rsidR="00185E79" w:rsidRPr="00185E79" w:rsidRDefault="00185E79" w:rsidP="00A3719D">
            <w:pPr>
              <w:pStyle w:val="TableParagraph"/>
              <w:ind w:left="105"/>
              <w:jc w:val="both"/>
              <w:rPr>
                <w:sz w:val="18"/>
                <w:lang w:val="en-GB"/>
              </w:rPr>
            </w:pPr>
            <w:r w:rsidRPr="00185E79">
              <w:rPr>
                <w:sz w:val="18"/>
                <w:lang w:val="en-GB"/>
              </w:rPr>
              <w:t xml:space="preserve">Guided tour in English of the exhibition </w:t>
            </w:r>
            <w:r w:rsidR="00F561C4">
              <w:rPr>
                <w:sz w:val="18"/>
                <w:lang w:val="en-GB"/>
              </w:rPr>
              <w:t>“</w:t>
            </w:r>
            <w:r w:rsidR="00F561C4" w:rsidRPr="00F561C4">
              <w:rPr>
                <w:sz w:val="18"/>
                <w:lang w:val="en-GB"/>
              </w:rPr>
              <w:t xml:space="preserve">Io, Canova. Genio </w:t>
            </w:r>
            <w:proofErr w:type="spellStart"/>
            <w:r w:rsidR="00F561C4" w:rsidRPr="00F561C4">
              <w:rPr>
                <w:sz w:val="18"/>
                <w:lang w:val="en-GB"/>
              </w:rPr>
              <w:t>europeo</w:t>
            </w:r>
            <w:proofErr w:type="spellEnd"/>
            <w:r w:rsidRPr="00185E79">
              <w:rPr>
                <w:sz w:val="18"/>
                <w:lang w:val="en-GB"/>
              </w:rPr>
              <w:t>" at the Civic Museum. About 140 works, including sculptures, paintings, drawings, and precious books, some presented to the public for the first time, guided the participants of CAME on an ideal journey following Canova's footsteps.</w:t>
            </w:r>
          </w:p>
          <w:p w14:paraId="3FEF9EA6" w14:textId="77777777" w:rsidR="00185E79" w:rsidRPr="00185E79" w:rsidRDefault="00185E79" w:rsidP="00A3719D">
            <w:pPr>
              <w:pStyle w:val="TableParagraph"/>
              <w:ind w:left="105"/>
              <w:jc w:val="both"/>
              <w:rPr>
                <w:sz w:val="18"/>
                <w:lang w:val="en-GB"/>
              </w:rPr>
            </w:pPr>
          </w:p>
          <w:p w14:paraId="66A620BE" w14:textId="77777777" w:rsidR="00185E79" w:rsidRPr="00185E79" w:rsidRDefault="00185E79" w:rsidP="00A3719D">
            <w:pPr>
              <w:pStyle w:val="TableParagraph"/>
              <w:ind w:left="105"/>
              <w:jc w:val="both"/>
              <w:rPr>
                <w:sz w:val="18"/>
                <w:lang w:val="en-GB"/>
              </w:rPr>
            </w:pPr>
            <w:r w:rsidRPr="00185E79">
              <w:rPr>
                <w:sz w:val="18"/>
                <w:lang w:val="en-GB"/>
              </w:rPr>
              <w:t xml:space="preserve">Participants gathered in the Council Chamber of the Municipality of Bassano and were welcomed by the Mayor, Elena Pavan, and some Council members for a press conference and exchange of gifts to strengthen the twinning. In the Council Chamber of the Municipality of Bassano del Grappa, all participants discussed the theme to address in the works they would create the following day at </w:t>
            </w:r>
            <w:proofErr w:type="spellStart"/>
            <w:r w:rsidRPr="00185E79">
              <w:rPr>
                <w:sz w:val="18"/>
                <w:lang w:val="en-GB"/>
              </w:rPr>
              <w:t>Liceo</w:t>
            </w:r>
            <w:proofErr w:type="spellEnd"/>
            <w:r w:rsidRPr="00185E79">
              <w:rPr>
                <w:sz w:val="18"/>
                <w:lang w:val="en-GB"/>
              </w:rPr>
              <w:t xml:space="preserve"> </w:t>
            </w:r>
            <w:proofErr w:type="spellStart"/>
            <w:r w:rsidRPr="00185E79">
              <w:rPr>
                <w:sz w:val="18"/>
                <w:lang w:val="en-GB"/>
              </w:rPr>
              <w:t>d'Arte</w:t>
            </w:r>
            <w:proofErr w:type="spellEnd"/>
            <w:r w:rsidRPr="00185E79">
              <w:rPr>
                <w:sz w:val="18"/>
                <w:lang w:val="en-GB"/>
              </w:rPr>
              <w:t xml:space="preserve"> G. De Fabris in Nove.</w:t>
            </w:r>
          </w:p>
          <w:p w14:paraId="0E42FC15" w14:textId="77777777" w:rsidR="00185E79" w:rsidRPr="00185E79" w:rsidRDefault="00185E79" w:rsidP="00A3719D">
            <w:pPr>
              <w:pStyle w:val="TableParagraph"/>
              <w:ind w:left="105"/>
              <w:jc w:val="both"/>
              <w:rPr>
                <w:sz w:val="18"/>
                <w:lang w:val="en-GB"/>
              </w:rPr>
            </w:pPr>
          </w:p>
          <w:p w14:paraId="3ACD6A0D" w14:textId="77777777" w:rsidR="00185E79" w:rsidRPr="00185E79" w:rsidRDefault="00185E79" w:rsidP="00A3719D">
            <w:pPr>
              <w:pStyle w:val="TableParagraph"/>
              <w:ind w:left="105"/>
              <w:jc w:val="both"/>
              <w:rPr>
                <w:sz w:val="18"/>
                <w:lang w:val="en-GB"/>
              </w:rPr>
            </w:pPr>
            <w:r w:rsidRPr="00185E79">
              <w:rPr>
                <w:sz w:val="18"/>
                <w:lang w:val="en-GB"/>
              </w:rPr>
              <w:t xml:space="preserve">A guided tour in English was conducted along the walls of </w:t>
            </w:r>
            <w:proofErr w:type="spellStart"/>
            <w:r w:rsidRPr="00185E79">
              <w:rPr>
                <w:sz w:val="18"/>
                <w:lang w:val="en-GB"/>
              </w:rPr>
              <w:t>Cittadella</w:t>
            </w:r>
            <w:proofErr w:type="spellEnd"/>
            <w:r w:rsidRPr="00185E79">
              <w:rPr>
                <w:sz w:val="18"/>
                <w:lang w:val="en-GB"/>
              </w:rPr>
              <w:t>, the only walled city in all of Europe to feature a medieval, elliptical Roundabout Walk. The walls were visited through a 15-meter high scenic walkway, providing a unique experience of 'Walking in History'.</w:t>
            </w:r>
          </w:p>
          <w:p w14:paraId="756A45F1" w14:textId="77777777" w:rsidR="00185E79" w:rsidRPr="00185E79" w:rsidRDefault="00185E79" w:rsidP="00A3719D">
            <w:pPr>
              <w:pStyle w:val="TableParagraph"/>
              <w:ind w:left="105"/>
              <w:jc w:val="both"/>
              <w:rPr>
                <w:sz w:val="18"/>
                <w:lang w:val="en-GB"/>
              </w:rPr>
            </w:pPr>
          </w:p>
          <w:p w14:paraId="090A2ADC" w14:textId="77777777" w:rsidR="00185E79" w:rsidRPr="00185E79" w:rsidRDefault="00185E79" w:rsidP="00A3719D">
            <w:pPr>
              <w:pStyle w:val="TableParagraph"/>
              <w:ind w:left="105"/>
              <w:jc w:val="both"/>
              <w:rPr>
                <w:sz w:val="18"/>
                <w:lang w:val="en-GB"/>
              </w:rPr>
            </w:pPr>
            <w:r w:rsidRPr="00185E79">
              <w:rPr>
                <w:sz w:val="18"/>
                <w:lang w:val="en-GB"/>
              </w:rPr>
              <w:t xml:space="preserve">Guided tour in English of Palazzo Sturm, which includes the Remondini Print Museum and the G. Roi Ceramics Museum. The former is dedicated to the typography and copperplate engraving of the renowned graphic entrepreneur family of Bassano, displaying engravings and woodcuts by great Italian and European engravers, including Mantegna, </w:t>
            </w:r>
            <w:proofErr w:type="spellStart"/>
            <w:r w:rsidRPr="00185E79">
              <w:rPr>
                <w:sz w:val="18"/>
                <w:lang w:val="en-GB"/>
              </w:rPr>
              <w:t>Dürer</w:t>
            </w:r>
            <w:proofErr w:type="spellEnd"/>
            <w:r w:rsidRPr="00185E79">
              <w:rPr>
                <w:sz w:val="18"/>
                <w:lang w:val="en-GB"/>
              </w:rPr>
              <w:t xml:space="preserve">, and Tiepolo. The G. Roi Ceramics Museum showcases the evidence of the significant ceramic tradition of Bassano, featuring the </w:t>
            </w:r>
            <w:proofErr w:type="spellStart"/>
            <w:r w:rsidRPr="00185E79">
              <w:rPr>
                <w:sz w:val="18"/>
                <w:lang w:val="en-GB"/>
              </w:rPr>
              <w:t>Antonibon</w:t>
            </w:r>
            <w:proofErr w:type="spellEnd"/>
            <w:r w:rsidRPr="00185E79">
              <w:rPr>
                <w:sz w:val="18"/>
                <w:lang w:val="en-GB"/>
              </w:rPr>
              <w:t xml:space="preserve"> family and other significant Italian manufactures.</w:t>
            </w:r>
          </w:p>
          <w:p w14:paraId="661AFA95" w14:textId="77777777" w:rsidR="00185E79" w:rsidRPr="00185E79" w:rsidRDefault="00185E79" w:rsidP="00A3719D">
            <w:pPr>
              <w:pStyle w:val="TableParagraph"/>
              <w:ind w:left="105"/>
              <w:jc w:val="both"/>
              <w:rPr>
                <w:sz w:val="18"/>
                <w:lang w:val="en-GB"/>
              </w:rPr>
            </w:pPr>
          </w:p>
          <w:p w14:paraId="340C1CF7" w14:textId="77777777" w:rsidR="00185E79" w:rsidRPr="00185E79" w:rsidRDefault="00185E79" w:rsidP="00A3719D">
            <w:pPr>
              <w:pStyle w:val="TableParagraph"/>
              <w:ind w:left="105"/>
              <w:jc w:val="both"/>
              <w:rPr>
                <w:b/>
                <w:bCs/>
                <w:sz w:val="18"/>
                <w:lang w:val="en-GB"/>
              </w:rPr>
            </w:pPr>
            <w:r w:rsidRPr="00185E79">
              <w:rPr>
                <w:b/>
                <w:bCs/>
                <w:sz w:val="18"/>
                <w:lang w:val="en-GB"/>
              </w:rPr>
              <w:t>Day 5: Creative Workshop and Conclusion</w:t>
            </w:r>
          </w:p>
          <w:p w14:paraId="4477C612" w14:textId="77777777" w:rsidR="00F561C4" w:rsidRPr="00D1503E" w:rsidRDefault="00F561C4" w:rsidP="00A3719D">
            <w:pPr>
              <w:pStyle w:val="TableParagraph"/>
              <w:ind w:left="105"/>
              <w:jc w:val="both"/>
              <w:rPr>
                <w:sz w:val="18"/>
                <w:lang w:val="en-GB"/>
              </w:rPr>
            </w:pPr>
            <w:r w:rsidRPr="00D1503E">
              <w:rPr>
                <w:sz w:val="18"/>
                <w:lang w:val="en-GB"/>
              </w:rPr>
              <w:t xml:space="preserve">A visit to </w:t>
            </w:r>
            <w:proofErr w:type="spellStart"/>
            <w:r w:rsidRPr="00D1503E">
              <w:rPr>
                <w:sz w:val="18"/>
                <w:lang w:val="en-GB"/>
              </w:rPr>
              <w:t>Liceo</w:t>
            </w:r>
            <w:proofErr w:type="spellEnd"/>
            <w:r w:rsidRPr="00D1503E">
              <w:rPr>
                <w:sz w:val="18"/>
                <w:lang w:val="en-GB"/>
              </w:rPr>
              <w:t xml:space="preserve"> </w:t>
            </w:r>
            <w:proofErr w:type="spellStart"/>
            <w:r w:rsidRPr="00D1503E">
              <w:rPr>
                <w:sz w:val="18"/>
                <w:lang w:val="en-GB"/>
              </w:rPr>
              <w:t>D’Arte</w:t>
            </w:r>
            <w:proofErr w:type="spellEnd"/>
            <w:r w:rsidRPr="00D1503E">
              <w:rPr>
                <w:sz w:val="18"/>
                <w:lang w:val="en-GB"/>
              </w:rPr>
              <w:t xml:space="preserve"> "De Fabris" in Nove, where participants worked in small groups to create ceramic artifacts, potentially drawing inspiration from Canova's works, on the theme of Europe as seen through the eyes of today's youth. A non-formal education approach was used for the workshop. Subsequently, they exchanged their creations. This workshop was particularly appreciated by the students, according to the final questionnaires.</w:t>
            </w:r>
          </w:p>
          <w:p w14:paraId="15B4B248" w14:textId="77777777" w:rsidR="00185E79" w:rsidRPr="00F561C4" w:rsidRDefault="00185E79" w:rsidP="00A3719D">
            <w:pPr>
              <w:pStyle w:val="TableParagraph"/>
              <w:ind w:left="105"/>
              <w:jc w:val="both"/>
              <w:rPr>
                <w:sz w:val="18"/>
                <w:lang w:val="en-GB"/>
              </w:rPr>
            </w:pPr>
          </w:p>
          <w:p w14:paraId="502839EA" w14:textId="77777777" w:rsidR="00185E79" w:rsidRPr="00F561C4" w:rsidRDefault="00185E79" w:rsidP="00A3719D">
            <w:pPr>
              <w:pStyle w:val="TableParagraph"/>
              <w:ind w:left="105"/>
              <w:jc w:val="both"/>
              <w:rPr>
                <w:b/>
                <w:bCs/>
                <w:sz w:val="18"/>
                <w:lang w:val="en-GB"/>
              </w:rPr>
            </w:pPr>
            <w:r w:rsidRPr="00F561C4">
              <w:rPr>
                <w:b/>
                <w:bCs/>
                <w:sz w:val="18"/>
                <w:lang w:val="en-GB"/>
              </w:rPr>
              <w:t>Day 6: Departures</w:t>
            </w:r>
          </w:p>
          <w:p w14:paraId="3242A3F8" w14:textId="77777777" w:rsidR="00185E79" w:rsidRPr="00F561C4" w:rsidRDefault="00185E79" w:rsidP="00A3719D">
            <w:pPr>
              <w:pStyle w:val="TableParagraph"/>
              <w:ind w:left="105"/>
              <w:jc w:val="both"/>
              <w:rPr>
                <w:sz w:val="18"/>
                <w:lang w:val="en-GB"/>
              </w:rPr>
            </w:pPr>
          </w:p>
          <w:p w14:paraId="06A4C50C" w14:textId="763E9D8F" w:rsidR="00185E79" w:rsidRPr="00185E79" w:rsidRDefault="00185E79" w:rsidP="00A3719D">
            <w:pPr>
              <w:pStyle w:val="TableParagraph"/>
              <w:ind w:left="105"/>
              <w:jc w:val="both"/>
              <w:rPr>
                <w:sz w:val="18"/>
                <w:lang w:val="en-GB"/>
              </w:rPr>
            </w:pPr>
            <w:r w:rsidRPr="00185E79">
              <w:rPr>
                <w:sz w:val="18"/>
                <w:lang w:val="en-GB"/>
              </w:rPr>
              <w:t xml:space="preserve">The event "Youth and Art: Bassano </w:t>
            </w:r>
            <w:r>
              <w:rPr>
                <w:sz w:val="18"/>
                <w:lang w:val="en-GB"/>
              </w:rPr>
              <w:t>Meet</w:t>
            </w:r>
            <w:r w:rsidRPr="00185E79">
              <w:rPr>
                <w:sz w:val="18"/>
                <w:lang w:val="en-GB"/>
              </w:rPr>
              <w:t xml:space="preserve"> </w:t>
            </w:r>
            <w:proofErr w:type="spellStart"/>
            <w:r w:rsidRPr="00185E79">
              <w:rPr>
                <w:sz w:val="18"/>
                <w:lang w:val="en-GB"/>
              </w:rPr>
              <w:t>Muhlacker</w:t>
            </w:r>
            <w:proofErr w:type="spellEnd"/>
            <w:r w:rsidRPr="00185E79">
              <w:rPr>
                <w:sz w:val="18"/>
                <w:lang w:val="en-GB"/>
              </w:rPr>
              <w:t xml:space="preserve">" has paved the way for a significant cultural exchange between these twinned cities, engaging the younger generations of Italy and Germany in a journey of learning, artistic exploration, and collaboration. The objectives of fostering European unity, nurturing artistic appreciation, and encouraging youth participation have been fully realized through a dynamic mix of conferences, guided tours, interactive workshops, and cultural exchanges. This collective effort has not only strengthened the bonds between the communities but also laid a robust foundation for future twinning initiatives and similar partnerships. </w:t>
            </w:r>
            <w:r>
              <w:rPr>
                <w:sz w:val="18"/>
                <w:lang w:val="en-GB"/>
              </w:rPr>
              <w:t>All</w:t>
            </w:r>
            <w:r w:rsidRPr="00185E79">
              <w:rPr>
                <w:sz w:val="18"/>
                <w:lang w:val="en-GB"/>
              </w:rPr>
              <w:t xml:space="preserve"> participants have had the enriching opportunity to expand their knowledge of Italy's rich artistic heritage.</w:t>
            </w:r>
            <w:r w:rsidR="00F561C4">
              <w:rPr>
                <w:sz w:val="18"/>
                <w:lang w:val="en-GB"/>
              </w:rPr>
              <w:t xml:space="preserve"> Moreover, the positive impact of the two event can </w:t>
            </w:r>
            <w:r w:rsidR="00F561C4">
              <w:rPr>
                <w:sz w:val="18"/>
                <w:lang w:val="en-GB"/>
              </w:rPr>
              <w:lastRenderedPageBreak/>
              <w:t>be directly observed in the results of the Questionnaire (See Final Report).</w:t>
            </w:r>
          </w:p>
          <w:p w14:paraId="6C040B77" w14:textId="77777777" w:rsidR="00185E79" w:rsidRPr="00185E79" w:rsidRDefault="00185E79" w:rsidP="00185E79">
            <w:pPr>
              <w:pStyle w:val="TableParagraph"/>
              <w:rPr>
                <w:sz w:val="18"/>
                <w:lang w:val="en-GB"/>
              </w:rPr>
            </w:pPr>
          </w:p>
          <w:p w14:paraId="382C24FE" w14:textId="51ED82F7" w:rsidR="00EE0B71" w:rsidRPr="00185E79" w:rsidRDefault="00EE0B71" w:rsidP="00450F58">
            <w:pPr>
              <w:pStyle w:val="TableParagraph"/>
              <w:ind w:left="105"/>
              <w:rPr>
                <w:b/>
                <w:bCs/>
                <w:sz w:val="18"/>
                <w:lang w:val="en-GB"/>
              </w:rPr>
            </w:pPr>
            <w:r w:rsidRPr="00F561C4">
              <w:rPr>
                <w:b/>
                <w:bCs/>
                <w:sz w:val="18"/>
                <w:lang w:val="en-GB"/>
              </w:rPr>
              <w:t>Press articles</w:t>
            </w:r>
            <w:r w:rsidR="006A45C9">
              <w:rPr>
                <w:b/>
                <w:bCs/>
                <w:sz w:val="18"/>
                <w:lang w:val="en-GB"/>
              </w:rPr>
              <w:t xml:space="preserve"> and dissemination activities</w:t>
            </w:r>
          </w:p>
          <w:p w14:paraId="1710BC3D" w14:textId="77777777" w:rsidR="00A3719D" w:rsidRDefault="00A3719D" w:rsidP="00450F58">
            <w:pPr>
              <w:pStyle w:val="TableParagraph"/>
              <w:ind w:left="105"/>
              <w:rPr>
                <w:sz w:val="18"/>
                <w:lang w:val="en-GB"/>
              </w:rPr>
            </w:pPr>
          </w:p>
          <w:p w14:paraId="18CB2A5F" w14:textId="47FEDA7D" w:rsidR="00EE0B71" w:rsidRDefault="00EE0B71" w:rsidP="00450F58">
            <w:pPr>
              <w:pStyle w:val="TableParagraph"/>
              <w:ind w:left="105"/>
              <w:rPr>
                <w:sz w:val="18"/>
                <w:lang w:val="en-GB"/>
              </w:rPr>
            </w:pPr>
            <w:r w:rsidRPr="00EE0B71">
              <w:rPr>
                <w:sz w:val="18"/>
                <w:lang w:val="en-GB"/>
              </w:rPr>
              <w:t xml:space="preserve">Local </w:t>
            </w:r>
            <w:r>
              <w:rPr>
                <w:sz w:val="18"/>
                <w:lang w:val="en-GB"/>
              </w:rPr>
              <w:t xml:space="preserve">Italian Press RETEVENETA writing about the Event: </w:t>
            </w:r>
            <w:hyperlink r:id="rId8" w:history="1">
              <w:r w:rsidRPr="00244217">
                <w:rPr>
                  <w:rStyle w:val="Hyperlink"/>
                  <w:sz w:val="18"/>
                  <w:lang w:val="en-GB"/>
                </w:rPr>
                <w:t>https://reteveneta.medianordest.it/41181/bassano-del-grappa-alla-scoperta-di-antonio-canova-studenti-di-muhlacker-in-citta/</w:t>
              </w:r>
            </w:hyperlink>
          </w:p>
          <w:p w14:paraId="16E63C8A" w14:textId="77777777" w:rsidR="006A45C9" w:rsidRDefault="006A45C9" w:rsidP="00450F58">
            <w:pPr>
              <w:pStyle w:val="TableParagraph"/>
              <w:ind w:left="105"/>
              <w:rPr>
                <w:sz w:val="18"/>
                <w:lang w:val="en-GB"/>
              </w:rPr>
            </w:pPr>
          </w:p>
          <w:p w14:paraId="1716BD10" w14:textId="77777777" w:rsidR="006A45C9" w:rsidRPr="006A45C9" w:rsidRDefault="006A45C9" w:rsidP="006A45C9">
            <w:pPr>
              <w:pStyle w:val="TableParagraph"/>
              <w:ind w:left="105"/>
              <w:rPr>
                <w:sz w:val="18"/>
                <w:lang w:val="en-GB"/>
              </w:rPr>
            </w:pPr>
            <w:r w:rsidRPr="006A45C9">
              <w:rPr>
                <w:sz w:val="18"/>
                <w:lang w:val="en-GB"/>
              </w:rPr>
              <w:t>October 20th, 2022, 11:00 AM - 11:30 AM</w:t>
            </w:r>
          </w:p>
          <w:p w14:paraId="5E5FD4CC" w14:textId="77777777" w:rsidR="006A45C9" w:rsidRPr="006A45C9" w:rsidRDefault="006A45C9" w:rsidP="006A45C9">
            <w:pPr>
              <w:pStyle w:val="TableParagraph"/>
              <w:ind w:left="105"/>
              <w:rPr>
                <w:sz w:val="18"/>
                <w:lang w:val="en-GB"/>
              </w:rPr>
            </w:pPr>
            <w:proofErr w:type="spellStart"/>
            <w:r w:rsidRPr="006A45C9">
              <w:rPr>
                <w:sz w:val="18"/>
                <w:lang w:val="en-GB"/>
              </w:rPr>
              <w:t>Ferracina</w:t>
            </w:r>
            <w:proofErr w:type="spellEnd"/>
            <w:r w:rsidRPr="006A45C9">
              <w:rPr>
                <w:sz w:val="18"/>
                <w:lang w:val="en-GB"/>
              </w:rPr>
              <w:t xml:space="preserve"> Hall and Council Chamber of the Municipality of Bassano del Grappa</w:t>
            </w:r>
          </w:p>
          <w:p w14:paraId="1D736E1D" w14:textId="6882CB66" w:rsidR="006A45C9" w:rsidRPr="006A45C9" w:rsidRDefault="006A45C9" w:rsidP="006A45C9">
            <w:pPr>
              <w:pStyle w:val="TableParagraph"/>
              <w:ind w:left="105"/>
              <w:rPr>
                <w:sz w:val="18"/>
                <w:lang w:val="en-GB"/>
              </w:rPr>
            </w:pPr>
            <w:r w:rsidRPr="006A45C9">
              <w:rPr>
                <w:sz w:val="18"/>
                <w:lang w:val="en-GB"/>
              </w:rPr>
              <w:t xml:space="preserve">Participants: participants of the CAME project; journalists from </w:t>
            </w:r>
            <w:proofErr w:type="spellStart"/>
            <w:r w:rsidRPr="006A45C9">
              <w:rPr>
                <w:sz w:val="18"/>
                <w:lang w:val="en-GB"/>
              </w:rPr>
              <w:t>Giornale</w:t>
            </w:r>
            <w:proofErr w:type="spellEnd"/>
            <w:r w:rsidRPr="006A45C9">
              <w:rPr>
                <w:sz w:val="18"/>
                <w:lang w:val="en-GB"/>
              </w:rPr>
              <w:t xml:space="preserve"> di Vicenza, Corriere del Veneto, and </w:t>
            </w:r>
            <w:proofErr w:type="spellStart"/>
            <w:r w:rsidRPr="006A45C9">
              <w:rPr>
                <w:sz w:val="18"/>
                <w:lang w:val="en-GB"/>
              </w:rPr>
              <w:t>BassanoNet</w:t>
            </w:r>
            <w:proofErr w:type="spellEnd"/>
            <w:r w:rsidRPr="006A45C9">
              <w:rPr>
                <w:sz w:val="18"/>
                <w:lang w:val="en-GB"/>
              </w:rPr>
              <w:t xml:space="preserve">; </w:t>
            </w:r>
          </w:p>
          <w:p w14:paraId="70542227" w14:textId="77777777" w:rsidR="006A45C9" w:rsidRPr="006A45C9" w:rsidRDefault="006A45C9" w:rsidP="006A45C9">
            <w:pPr>
              <w:pStyle w:val="TableParagraph"/>
              <w:ind w:left="105"/>
              <w:rPr>
                <w:sz w:val="18"/>
                <w:lang w:val="en-GB"/>
              </w:rPr>
            </w:pPr>
            <w:r w:rsidRPr="006A45C9">
              <w:rPr>
                <w:sz w:val="18"/>
                <w:lang w:val="en-GB"/>
              </w:rPr>
              <w:t>Council Chamber: the present journalists collected the opinions of the young participants, how the project was progressing, what they gained from the activities.</w:t>
            </w:r>
          </w:p>
          <w:p w14:paraId="00F54632" w14:textId="66AF2747" w:rsidR="006A45C9" w:rsidRDefault="006A45C9" w:rsidP="006A45C9">
            <w:pPr>
              <w:pStyle w:val="TableParagraph"/>
              <w:ind w:left="105"/>
              <w:rPr>
                <w:sz w:val="18"/>
                <w:lang w:val="en-GB"/>
              </w:rPr>
            </w:pPr>
            <w:proofErr w:type="spellStart"/>
            <w:r w:rsidRPr="006A45C9">
              <w:rPr>
                <w:sz w:val="18"/>
                <w:lang w:val="en-GB"/>
              </w:rPr>
              <w:t>Ferracina</w:t>
            </w:r>
            <w:proofErr w:type="spellEnd"/>
            <w:r w:rsidRPr="006A45C9">
              <w:rPr>
                <w:sz w:val="18"/>
                <w:lang w:val="en-GB"/>
              </w:rPr>
              <w:t xml:space="preserve"> Hall: Mayor Elena Pavan and </w:t>
            </w:r>
            <w:proofErr w:type="spellStart"/>
            <w:r w:rsidRPr="006A45C9">
              <w:rPr>
                <w:sz w:val="18"/>
                <w:lang w:val="en-GB"/>
              </w:rPr>
              <w:t>Councilors</w:t>
            </w:r>
            <w:proofErr w:type="spellEnd"/>
            <w:r w:rsidRPr="006A45C9">
              <w:rPr>
                <w:sz w:val="18"/>
                <w:lang w:val="en-GB"/>
              </w:rPr>
              <w:t xml:space="preserve"> </w:t>
            </w:r>
            <w:proofErr w:type="spellStart"/>
            <w:r w:rsidRPr="006A45C9">
              <w:rPr>
                <w:sz w:val="18"/>
                <w:lang w:val="en-GB"/>
              </w:rPr>
              <w:t>Giovannella</w:t>
            </w:r>
            <w:proofErr w:type="spellEnd"/>
            <w:r w:rsidRPr="006A45C9">
              <w:rPr>
                <w:sz w:val="18"/>
                <w:lang w:val="en-GB"/>
              </w:rPr>
              <w:t xml:space="preserve"> </w:t>
            </w:r>
            <w:proofErr w:type="spellStart"/>
            <w:r w:rsidRPr="006A45C9">
              <w:rPr>
                <w:sz w:val="18"/>
                <w:lang w:val="en-GB"/>
              </w:rPr>
              <w:t>Cabion</w:t>
            </w:r>
            <w:proofErr w:type="spellEnd"/>
            <w:r w:rsidRPr="006A45C9">
              <w:rPr>
                <w:sz w:val="18"/>
                <w:lang w:val="en-GB"/>
              </w:rPr>
              <w:t xml:space="preserve"> and Mariano Scotton.</w:t>
            </w:r>
          </w:p>
          <w:p w14:paraId="26C0C88F" w14:textId="77777777" w:rsidR="006A45C9" w:rsidRDefault="006A45C9" w:rsidP="00450F58">
            <w:pPr>
              <w:pStyle w:val="TableParagraph"/>
              <w:ind w:left="105"/>
              <w:rPr>
                <w:sz w:val="18"/>
                <w:lang w:val="en-GB"/>
              </w:rPr>
            </w:pPr>
          </w:p>
          <w:p w14:paraId="485110FF" w14:textId="19AD41C4" w:rsidR="00EE0B71" w:rsidRPr="00EE0B71" w:rsidRDefault="00FE718F" w:rsidP="00450F58">
            <w:pPr>
              <w:pStyle w:val="TableParagraph"/>
              <w:ind w:left="105"/>
              <w:rPr>
                <w:sz w:val="18"/>
                <w:lang w:val="en-GB"/>
              </w:rPr>
            </w:pPr>
            <w:r>
              <w:rPr>
                <w:sz w:val="18"/>
                <w:lang w:val="en-GB"/>
              </w:rPr>
              <w:t>Local newspapers, see Final Technical Reports.</w:t>
            </w:r>
          </w:p>
          <w:p w14:paraId="641E82D2" w14:textId="188B5015" w:rsidR="00EE0B71" w:rsidRPr="00EE0B71" w:rsidRDefault="00EE0B71" w:rsidP="00450F58">
            <w:pPr>
              <w:pStyle w:val="TableParagraph"/>
              <w:ind w:left="105"/>
              <w:rPr>
                <w:sz w:val="18"/>
                <w:lang w:val="en-GB"/>
              </w:rPr>
            </w:pPr>
          </w:p>
        </w:tc>
      </w:tr>
    </w:tbl>
    <w:tbl>
      <w:tblPr>
        <w:tblStyle w:val="TableNormal1"/>
        <w:tblpPr w:leftFromText="141" w:rightFromText="141" w:vertAnchor="text" w:horzAnchor="margin" w:tblpY="474"/>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327"/>
        <w:gridCol w:w="2153"/>
        <w:gridCol w:w="5468"/>
      </w:tblGrid>
      <w:tr w:rsidR="00450F58" w14:paraId="44951746" w14:textId="77777777" w:rsidTr="00450F58">
        <w:trPr>
          <w:trHeight w:val="237"/>
        </w:trPr>
        <w:tc>
          <w:tcPr>
            <w:tcW w:w="8948" w:type="dxa"/>
            <w:gridSpan w:val="3"/>
          </w:tcPr>
          <w:p w14:paraId="711B6F98" w14:textId="77777777" w:rsidR="00450F58" w:rsidRDefault="00450F58" w:rsidP="00450F58">
            <w:pPr>
              <w:pStyle w:val="TableParagraph"/>
              <w:spacing w:line="201" w:lineRule="exact"/>
              <w:ind w:left="3429" w:right="3422"/>
              <w:jc w:val="center"/>
              <w:rPr>
                <w:rFonts w:ascii="Arial"/>
                <w:b/>
                <w:sz w:val="18"/>
              </w:rPr>
            </w:pPr>
            <w:r>
              <w:rPr>
                <w:rFonts w:ascii="Arial"/>
                <w:b/>
                <w:color w:val="49A45B"/>
                <w:sz w:val="18"/>
              </w:rPr>
              <w:lastRenderedPageBreak/>
              <w:t>HISTORY</w:t>
            </w:r>
            <w:r>
              <w:rPr>
                <w:rFonts w:ascii="Arial"/>
                <w:b/>
                <w:color w:val="49A45B"/>
                <w:spacing w:val="-2"/>
                <w:sz w:val="18"/>
              </w:rPr>
              <w:t xml:space="preserve"> </w:t>
            </w:r>
            <w:r>
              <w:rPr>
                <w:rFonts w:ascii="Arial"/>
                <w:b/>
                <w:color w:val="49A45B"/>
                <w:sz w:val="18"/>
              </w:rPr>
              <w:t>OF</w:t>
            </w:r>
            <w:r>
              <w:rPr>
                <w:rFonts w:ascii="Arial"/>
                <w:b/>
                <w:color w:val="49A45B"/>
                <w:spacing w:val="-2"/>
                <w:sz w:val="18"/>
              </w:rPr>
              <w:t xml:space="preserve"> </w:t>
            </w:r>
            <w:r>
              <w:rPr>
                <w:rFonts w:ascii="Arial"/>
                <w:b/>
                <w:color w:val="49A45B"/>
                <w:sz w:val="18"/>
              </w:rPr>
              <w:t>CHANGES</w:t>
            </w:r>
          </w:p>
        </w:tc>
      </w:tr>
      <w:tr w:rsidR="00450F58" w14:paraId="2C194FA7" w14:textId="77777777" w:rsidTr="00450F58">
        <w:trPr>
          <w:trHeight w:val="239"/>
        </w:trPr>
        <w:tc>
          <w:tcPr>
            <w:tcW w:w="1327" w:type="dxa"/>
          </w:tcPr>
          <w:p w14:paraId="26AAB86A" w14:textId="77777777" w:rsidR="00450F58" w:rsidRDefault="00450F58" w:rsidP="00450F58">
            <w:pPr>
              <w:pStyle w:val="TableParagraph"/>
              <w:spacing w:line="206" w:lineRule="exact"/>
              <w:ind w:left="235" w:right="230"/>
              <w:jc w:val="center"/>
              <w:rPr>
                <w:sz w:val="18"/>
              </w:rPr>
            </w:pPr>
            <w:r>
              <w:rPr>
                <w:color w:val="49A45B"/>
                <w:sz w:val="18"/>
              </w:rPr>
              <w:t>VERSION</w:t>
            </w:r>
          </w:p>
        </w:tc>
        <w:tc>
          <w:tcPr>
            <w:tcW w:w="2153" w:type="dxa"/>
          </w:tcPr>
          <w:p w14:paraId="7E718821" w14:textId="77777777" w:rsidR="00450F58" w:rsidRDefault="00450F58" w:rsidP="00450F58">
            <w:pPr>
              <w:pStyle w:val="TableParagraph"/>
              <w:spacing w:line="206" w:lineRule="exact"/>
              <w:ind w:left="188" w:right="186"/>
              <w:jc w:val="center"/>
              <w:rPr>
                <w:sz w:val="18"/>
              </w:rPr>
            </w:pPr>
            <w:r>
              <w:rPr>
                <w:color w:val="49A45B"/>
                <w:sz w:val="18"/>
              </w:rPr>
              <w:t>PUBLICATION</w:t>
            </w:r>
            <w:r>
              <w:rPr>
                <w:color w:val="49A45B"/>
                <w:spacing w:val="-2"/>
                <w:sz w:val="18"/>
              </w:rPr>
              <w:t xml:space="preserve"> </w:t>
            </w:r>
            <w:r>
              <w:rPr>
                <w:color w:val="49A45B"/>
                <w:sz w:val="18"/>
              </w:rPr>
              <w:t>DATE</w:t>
            </w:r>
          </w:p>
        </w:tc>
        <w:tc>
          <w:tcPr>
            <w:tcW w:w="5468" w:type="dxa"/>
          </w:tcPr>
          <w:p w14:paraId="64806115" w14:textId="77777777" w:rsidR="00450F58" w:rsidRDefault="00450F58" w:rsidP="00450F58">
            <w:pPr>
              <w:pStyle w:val="TableParagraph"/>
              <w:spacing w:line="206" w:lineRule="exact"/>
              <w:ind w:left="2326" w:right="2321"/>
              <w:jc w:val="center"/>
              <w:rPr>
                <w:sz w:val="18"/>
              </w:rPr>
            </w:pPr>
            <w:r>
              <w:rPr>
                <w:color w:val="49A45B"/>
                <w:sz w:val="18"/>
              </w:rPr>
              <w:t>CHANGE</w:t>
            </w:r>
          </w:p>
        </w:tc>
      </w:tr>
      <w:tr w:rsidR="00450F58" w14:paraId="741A5320" w14:textId="77777777" w:rsidTr="00450F58">
        <w:trPr>
          <w:trHeight w:val="237"/>
        </w:trPr>
        <w:tc>
          <w:tcPr>
            <w:tcW w:w="1327" w:type="dxa"/>
          </w:tcPr>
          <w:p w14:paraId="62117828" w14:textId="77777777" w:rsidR="00450F58" w:rsidRDefault="00450F58" w:rsidP="00450F58">
            <w:pPr>
              <w:pStyle w:val="TableParagraph"/>
              <w:spacing w:line="206" w:lineRule="exact"/>
              <w:ind w:left="235" w:right="227"/>
              <w:jc w:val="center"/>
              <w:rPr>
                <w:sz w:val="18"/>
              </w:rPr>
            </w:pPr>
            <w:r>
              <w:rPr>
                <w:color w:val="49A45B"/>
                <w:sz w:val="18"/>
              </w:rPr>
              <w:t>1.0</w:t>
            </w:r>
          </w:p>
        </w:tc>
        <w:tc>
          <w:tcPr>
            <w:tcW w:w="2153" w:type="dxa"/>
          </w:tcPr>
          <w:p w14:paraId="533B831A" w14:textId="77777777" w:rsidR="00450F58" w:rsidRDefault="00450F58" w:rsidP="00450F58">
            <w:pPr>
              <w:pStyle w:val="TableParagraph"/>
              <w:spacing w:line="206" w:lineRule="exact"/>
              <w:ind w:left="188" w:right="181"/>
              <w:jc w:val="center"/>
              <w:rPr>
                <w:sz w:val="18"/>
              </w:rPr>
            </w:pPr>
            <w:r>
              <w:rPr>
                <w:color w:val="49A45B"/>
                <w:sz w:val="18"/>
              </w:rPr>
              <w:t>01.04.2022</w:t>
            </w:r>
          </w:p>
        </w:tc>
        <w:tc>
          <w:tcPr>
            <w:tcW w:w="5468" w:type="dxa"/>
          </w:tcPr>
          <w:p w14:paraId="2D215DDB" w14:textId="77777777" w:rsidR="00450F58" w:rsidRDefault="00450F58" w:rsidP="00450F58">
            <w:pPr>
              <w:pStyle w:val="TableParagraph"/>
              <w:spacing w:line="206" w:lineRule="exact"/>
              <w:ind w:left="108"/>
              <w:rPr>
                <w:sz w:val="18"/>
              </w:rPr>
            </w:pPr>
            <w:r>
              <w:rPr>
                <w:color w:val="49A45B"/>
                <w:sz w:val="18"/>
              </w:rPr>
              <w:t>Initial</w:t>
            </w:r>
            <w:r>
              <w:rPr>
                <w:color w:val="49A45B"/>
                <w:spacing w:val="-3"/>
                <w:sz w:val="18"/>
              </w:rPr>
              <w:t xml:space="preserve"> </w:t>
            </w:r>
            <w:r>
              <w:rPr>
                <w:color w:val="49A45B"/>
                <w:sz w:val="18"/>
              </w:rPr>
              <w:t>version</w:t>
            </w:r>
            <w:r>
              <w:rPr>
                <w:color w:val="49A45B"/>
                <w:spacing w:val="-3"/>
                <w:sz w:val="18"/>
              </w:rPr>
              <w:t xml:space="preserve"> </w:t>
            </w:r>
            <w:r>
              <w:rPr>
                <w:color w:val="49A45B"/>
                <w:sz w:val="18"/>
              </w:rPr>
              <w:t>(new</w:t>
            </w:r>
            <w:r>
              <w:rPr>
                <w:color w:val="49A45B"/>
                <w:spacing w:val="-5"/>
                <w:sz w:val="18"/>
              </w:rPr>
              <w:t xml:space="preserve"> </w:t>
            </w:r>
            <w:r>
              <w:rPr>
                <w:color w:val="49A45B"/>
                <w:sz w:val="18"/>
              </w:rPr>
              <w:t>MFF).</w:t>
            </w:r>
          </w:p>
        </w:tc>
      </w:tr>
      <w:tr w:rsidR="00450F58" w14:paraId="3C19ABEB" w14:textId="77777777" w:rsidTr="00450F58">
        <w:trPr>
          <w:trHeight w:val="237"/>
        </w:trPr>
        <w:tc>
          <w:tcPr>
            <w:tcW w:w="1327" w:type="dxa"/>
          </w:tcPr>
          <w:p w14:paraId="30F3F826" w14:textId="77777777" w:rsidR="00450F58" w:rsidRDefault="00450F58" w:rsidP="00450F58">
            <w:pPr>
              <w:pStyle w:val="TableParagraph"/>
              <w:rPr>
                <w:rFonts w:ascii="Times New Roman"/>
                <w:sz w:val="16"/>
              </w:rPr>
            </w:pPr>
          </w:p>
        </w:tc>
        <w:tc>
          <w:tcPr>
            <w:tcW w:w="2153" w:type="dxa"/>
          </w:tcPr>
          <w:p w14:paraId="1A8397A8" w14:textId="77777777" w:rsidR="00450F58" w:rsidRDefault="00450F58" w:rsidP="00450F58">
            <w:pPr>
              <w:pStyle w:val="TableParagraph"/>
              <w:rPr>
                <w:rFonts w:ascii="Times New Roman"/>
                <w:sz w:val="16"/>
              </w:rPr>
            </w:pPr>
          </w:p>
        </w:tc>
        <w:tc>
          <w:tcPr>
            <w:tcW w:w="5468" w:type="dxa"/>
          </w:tcPr>
          <w:p w14:paraId="455DD74E" w14:textId="77777777" w:rsidR="00450F58" w:rsidRDefault="00450F58" w:rsidP="00450F58">
            <w:pPr>
              <w:pStyle w:val="TableParagraph"/>
              <w:rPr>
                <w:rFonts w:ascii="Times New Roman"/>
                <w:sz w:val="16"/>
              </w:rPr>
            </w:pPr>
          </w:p>
        </w:tc>
      </w:tr>
      <w:tr w:rsidR="00450F58" w14:paraId="4B64FAA5" w14:textId="77777777" w:rsidTr="00450F58">
        <w:trPr>
          <w:trHeight w:val="239"/>
        </w:trPr>
        <w:tc>
          <w:tcPr>
            <w:tcW w:w="1327" w:type="dxa"/>
          </w:tcPr>
          <w:p w14:paraId="3FE53561" w14:textId="77777777" w:rsidR="00450F58" w:rsidRDefault="00450F58" w:rsidP="00450F58">
            <w:pPr>
              <w:pStyle w:val="TableParagraph"/>
              <w:rPr>
                <w:rFonts w:ascii="Times New Roman"/>
                <w:sz w:val="16"/>
              </w:rPr>
            </w:pPr>
          </w:p>
        </w:tc>
        <w:tc>
          <w:tcPr>
            <w:tcW w:w="2153" w:type="dxa"/>
          </w:tcPr>
          <w:p w14:paraId="573DB05D" w14:textId="77777777" w:rsidR="00450F58" w:rsidRDefault="00450F58" w:rsidP="00450F58">
            <w:pPr>
              <w:pStyle w:val="TableParagraph"/>
              <w:rPr>
                <w:rFonts w:ascii="Times New Roman"/>
                <w:sz w:val="16"/>
              </w:rPr>
            </w:pPr>
          </w:p>
        </w:tc>
        <w:tc>
          <w:tcPr>
            <w:tcW w:w="5468" w:type="dxa"/>
          </w:tcPr>
          <w:p w14:paraId="74A3CFBA" w14:textId="77777777" w:rsidR="00450F58" w:rsidRDefault="00450F58" w:rsidP="00450F58">
            <w:pPr>
              <w:pStyle w:val="TableParagraph"/>
              <w:rPr>
                <w:rFonts w:ascii="Times New Roman"/>
                <w:sz w:val="16"/>
              </w:rPr>
            </w:pPr>
          </w:p>
        </w:tc>
      </w:tr>
    </w:tbl>
    <w:p w14:paraId="37D80A58" w14:textId="291D4EC1" w:rsidR="007E4377" w:rsidRPr="00450F58" w:rsidRDefault="007E4377" w:rsidP="00450F58">
      <w:pPr>
        <w:pStyle w:val="Heading1"/>
        <w:ind w:left="0"/>
      </w:pPr>
    </w:p>
    <w:sectPr w:rsidR="007E4377" w:rsidRPr="00450F58">
      <w:footerReference w:type="default" r:id="rId9"/>
      <w:pgSz w:w="11910" w:h="16840"/>
      <w:pgMar w:top="500" w:right="380" w:bottom="1360" w:left="1360" w:header="0" w:footer="1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1083" w14:textId="77777777" w:rsidR="00E356AB" w:rsidRDefault="00E356AB">
      <w:r>
        <w:separator/>
      </w:r>
    </w:p>
  </w:endnote>
  <w:endnote w:type="continuationSeparator" w:id="0">
    <w:p w14:paraId="2F84157C" w14:textId="77777777" w:rsidR="00E356AB" w:rsidRDefault="00E3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1904" w14:textId="77777777" w:rsidR="007E4377" w:rsidRDefault="00C35F1A">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5ADC4C35" wp14:editId="506475A1">
              <wp:simplePos x="0" y="0"/>
              <wp:positionH relativeFrom="page">
                <wp:posOffset>6812280</wp:posOffset>
              </wp:positionH>
              <wp:positionV relativeFrom="page">
                <wp:posOffset>9806305</wp:posOffset>
              </wp:positionV>
              <wp:extent cx="139700" cy="165735"/>
              <wp:effectExtent l="0" t="0" r="0" b="0"/>
              <wp:wrapNone/>
              <wp:docPr id="1085138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56E0" w14:textId="77777777" w:rsidR="007E4377" w:rsidRDefault="00000000">
                          <w:pPr>
                            <w:spacing w:before="10"/>
                            <w:ind w:left="60"/>
                            <w:rPr>
                              <w:rFonts w:ascii="Times New Roman"/>
                              <w:sz w:val="20"/>
                            </w:rPr>
                          </w:pPr>
                          <w:r>
                            <w:fldChar w:fldCharType="begin"/>
                          </w:r>
                          <w:r>
                            <w:rPr>
                              <w:rFonts w:ascii="Times New Roman"/>
                              <w:color w:val="585858"/>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C4C35" id="_x0000_t202" coordsize="21600,21600" o:spt="202" path="m,l,21600r21600,l21600,xe">
              <v:stroke joinstyle="miter"/>
              <v:path gradientshapeok="t" o:connecttype="rect"/>
            </v:shapetype>
            <v:shape id="Text Box 1" o:spid="_x0000_s1027" type="#_x0000_t202" style="position:absolute;margin-left:536.4pt;margin-top:772.1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" filled="f" stroked="f">
              <v:textbox inset="0,0,0,0">
                <w:txbxContent>
                  <w:p w14:paraId="5CAA56E0" w14:textId="77777777" w:rsidR="007E4377" w:rsidRDefault="00000000">
                    <w:pPr>
                      <w:spacing w:before="10"/>
                      <w:ind w:left="60"/>
                      <w:rPr>
                        <w:rFonts w:ascii="Times New Roman"/>
                        <w:sz w:val="20"/>
                      </w:rPr>
                    </w:pPr>
                    <w:r>
                      <w:fldChar w:fldCharType="begin"/>
                    </w:r>
                    <w:r>
                      <w:rPr>
                        <w:rFonts w:ascii="Times New Roman"/>
                        <w:color w:val="585858"/>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4489" w14:textId="77777777" w:rsidR="00E356AB" w:rsidRDefault="00E356AB">
      <w:r>
        <w:separator/>
      </w:r>
    </w:p>
  </w:footnote>
  <w:footnote w:type="continuationSeparator" w:id="0">
    <w:p w14:paraId="6A850C4D" w14:textId="77777777" w:rsidR="00E356AB" w:rsidRDefault="00E3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77"/>
    <w:rsid w:val="00117433"/>
    <w:rsid w:val="00185E79"/>
    <w:rsid w:val="0018610A"/>
    <w:rsid w:val="001D45D6"/>
    <w:rsid w:val="00206743"/>
    <w:rsid w:val="00270B06"/>
    <w:rsid w:val="003749A1"/>
    <w:rsid w:val="00450F58"/>
    <w:rsid w:val="005442A4"/>
    <w:rsid w:val="00576B1B"/>
    <w:rsid w:val="00580669"/>
    <w:rsid w:val="005B77CF"/>
    <w:rsid w:val="006A45C9"/>
    <w:rsid w:val="00730349"/>
    <w:rsid w:val="007E4377"/>
    <w:rsid w:val="00851E23"/>
    <w:rsid w:val="00891B05"/>
    <w:rsid w:val="008C5B11"/>
    <w:rsid w:val="008E5A8E"/>
    <w:rsid w:val="00A3719D"/>
    <w:rsid w:val="00A77DD0"/>
    <w:rsid w:val="00AF63B8"/>
    <w:rsid w:val="00B24E33"/>
    <w:rsid w:val="00BA674F"/>
    <w:rsid w:val="00BB6530"/>
    <w:rsid w:val="00C17854"/>
    <w:rsid w:val="00C304E3"/>
    <w:rsid w:val="00C35F1A"/>
    <w:rsid w:val="00C715CD"/>
    <w:rsid w:val="00D60783"/>
    <w:rsid w:val="00E152F4"/>
    <w:rsid w:val="00E356AB"/>
    <w:rsid w:val="00E95CD2"/>
    <w:rsid w:val="00EE0B71"/>
    <w:rsid w:val="00F07BE9"/>
    <w:rsid w:val="00F561C4"/>
    <w:rsid w:val="00FE718F"/>
    <w:rsid w:val="00FF5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4F7F"/>
  <w15:docId w15:val="{9931AD3D-AE44-4A70-B6BB-958CD913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0"/>
      <w:ind w:left="4468"/>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i/>
      <w:iCs/>
      <w:sz w:val="16"/>
      <w:szCs w:val="16"/>
    </w:rPr>
  </w:style>
  <w:style w:type="paragraph" w:styleId="Title">
    <w:name w:val="Title"/>
    <w:basedOn w:val="Normal"/>
    <w:uiPriority w:val="10"/>
    <w:qFormat/>
    <w:pPr>
      <w:spacing w:before="158"/>
      <w:ind w:left="3047"/>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F58"/>
    <w:pPr>
      <w:tabs>
        <w:tab w:val="center" w:pos="4819"/>
        <w:tab w:val="right" w:pos="9638"/>
      </w:tabs>
    </w:pPr>
  </w:style>
  <w:style w:type="character" w:customStyle="1" w:styleId="HeaderChar">
    <w:name w:val="Header Char"/>
    <w:basedOn w:val="DefaultParagraphFont"/>
    <w:link w:val="Header"/>
    <w:uiPriority w:val="99"/>
    <w:rsid w:val="00450F58"/>
    <w:rPr>
      <w:rFonts w:ascii="Arial MT" w:eastAsia="Arial MT" w:hAnsi="Arial MT" w:cs="Arial MT"/>
    </w:rPr>
  </w:style>
  <w:style w:type="paragraph" w:styleId="Footer">
    <w:name w:val="footer"/>
    <w:basedOn w:val="Normal"/>
    <w:link w:val="FooterChar"/>
    <w:uiPriority w:val="99"/>
    <w:unhideWhenUsed/>
    <w:rsid w:val="00450F58"/>
    <w:pPr>
      <w:tabs>
        <w:tab w:val="center" w:pos="4819"/>
        <w:tab w:val="right" w:pos="9638"/>
      </w:tabs>
    </w:pPr>
  </w:style>
  <w:style w:type="character" w:customStyle="1" w:styleId="FooterChar">
    <w:name w:val="Footer Char"/>
    <w:basedOn w:val="DefaultParagraphFont"/>
    <w:link w:val="Footer"/>
    <w:uiPriority w:val="99"/>
    <w:rsid w:val="00450F58"/>
    <w:rPr>
      <w:rFonts w:ascii="Arial MT" w:eastAsia="Arial MT" w:hAnsi="Arial MT" w:cs="Arial MT"/>
    </w:rPr>
  </w:style>
  <w:style w:type="character" w:styleId="CommentReference">
    <w:name w:val="annotation reference"/>
    <w:basedOn w:val="DefaultParagraphFont"/>
    <w:uiPriority w:val="99"/>
    <w:semiHidden/>
    <w:unhideWhenUsed/>
    <w:rsid w:val="00891B05"/>
    <w:rPr>
      <w:sz w:val="16"/>
      <w:szCs w:val="16"/>
    </w:rPr>
  </w:style>
  <w:style w:type="paragraph" w:styleId="CommentText">
    <w:name w:val="annotation text"/>
    <w:basedOn w:val="Normal"/>
    <w:link w:val="CommentTextChar"/>
    <w:uiPriority w:val="99"/>
    <w:semiHidden/>
    <w:unhideWhenUsed/>
    <w:rsid w:val="00891B05"/>
    <w:rPr>
      <w:sz w:val="20"/>
      <w:szCs w:val="20"/>
    </w:rPr>
  </w:style>
  <w:style w:type="character" w:customStyle="1" w:styleId="CommentTextChar">
    <w:name w:val="Comment Text Char"/>
    <w:basedOn w:val="DefaultParagraphFont"/>
    <w:link w:val="CommentText"/>
    <w:uiPriority w:val="99"/>
    <w:semiHidden/>
    <w:rsid w:val="00891B0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891B05"/>
    <w:rPr>
      <w:b/>
      <w:bCs/>
    </w:rPr>
  </w:style>
  <w:style w:type="character" w:customStyle="1" w:styleId="CommentSubjectChar">
    <w:name w:val="Comment Subject Char"/>
    <w:basedOn w:val="CommentTextChar"/>
    <w:link w:val="CommentSubject"/>
    <w:uiPriority w:val="99"/>
    <w:semiHidden/>
    <w:rsid w:val="00891B05"/>
    <w:rPr>
      <w:rFonts w:ascii="Arial MT" w:eastAsia="Arial MT" w:hAnsi="Arial MT" w:cs="Arial MT"/>
      <w:b/>
      <w:bCs/>
      <w:sz w:val="20"/>
      <w:szCs w:val="20"/>
    </w:rPr>
  </w:style>
  <w:style w:type="character" w:styleId="Hyperlink">
    <w:name w:val="Hyperlink"/>
    <w:basedOn w:val="DefaultParagraphFont"/>
    <w:uiPriority w:val="99"/>
    <w:unhideWhenUsed/>
    <w:rsid w:val="00EE0B71"/>
    <w:rPr>
      <w:color w:val="0000FF" w:themeColor="hyperlink"/>
      <w:u w:val="single"/>
    </w:rPr>
  </w:style>
  <w:style w:type="character" w:styleId="UnresolvedMention">
    <w:name w:val="Unresolved Mention"/>
    <w:basedOn w:val="DefaultParagraphFont"/>
    <w:uiPriority w:val="99"/>
    <w:semiHidden/>
    <w:unhideWhenUsed/>
    <w:rsid w:val="00EE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7796">
      <w:bodyDiv w:val="1"/>
      <w:marLeft w:val="0"/>
      <w:marRight w:val="0"/>
      <w:marTop w:val="0"/>
      <w:marBottom w:val="0"/>
      <w:divBdr>
        <w:top w:val="none" w:sz="0" w:space="0" w:color="auto"/>
        <w:left w:val="none" w:sz="0" w:space="0" w:color="auto"/>
        <w:bottom w:val="none" w:sz="0" w:space="0" w:color="auto"/>
        <w:right w:val="none" w:sz="0" w:space="0" w:color="auto"/>
      </w:divBdr>
    </w:div>
    <w:div w:id="398091998">
      <w:bodyDiv w:val="1"/>
      <w:marLeft w:val="0"/>
      <w:marRight w:val="0"/>
      <w:marTop w:val="0"/>
      <w:marBottom w:val="0"/>
      <w:divBdr>
        <w:top w:val="none" w:sz="0" w:space="0" w:color="auto"/>
        <w:left w:val="none" w:sz="0" w:space="0" w:color="auto"/>
        <w:bottom w:val="none" w:sz="0" w:space="0" w:color="auto"/>
        <w:right w:val="none" w:sz="0" w:space="0" w:color="auto"/>
      </w:divBdr>
      <w:divsChild>
        <w:div w:id="1400784314">
          <w:marLeft w:val="0"/>
          <w:marRight w:val="0"/>
          <w:marTop w:val="0"/>
          <w:marBottom w:val="0"/>
          <w:divBdr>
            <w:top w:val="none" w:sz="0" w:space="0" w:color="auto"/>
            <w:left w:val="none" w:sz="0" w:space="0" w:color="auto"/>
            <w:bottom w:val="none" w:sz="0" w:space="0" w:color="auto"/>
            <w:right w:val="none" w:sz="0" w:space="0" w:color="auto"/>
          </w:divBdr>
        </w:div>
      </w:divsChild>
    </w:div>
    <w:div w:id="521086888">
      <w:bodyDiv w:val="1"/>
      <w:marLeft w:val="0"/>
      <w:marRight w:val="0"/>
      <w:marTop w:val="0"/>
      <w:marBottom w:val="0"/>
      <w:divBdr>
        <w:top w:val="none" w:sz="0" w:space="0" w:color="auto"/>
        <w:left w:val="none" w:sz="0" w:space="0" w:color="auto"/>
        <w:bottom w:val="none" w:sz="0" w:space="0" w:color="auto"/>
        <w:right w:val="none" w:sz="0" w:space="0" w:color="auto"/>
      </w:divBdr>
      <w:divsChild>
        <w:div w:id="722950598">
          <w:marLeft w:val="0"/>
          <w:marRight w:val="0"/>
          <w:marTop w:val="0"/>
          <w:marBottom w:val="0"/>
          <w:divBdr>
            <w:top w:val="single" w:sz="2" w:space="0" w:color="auto"/>
            <w:left w:val="single" w:sz="2" w:space="0" w:color="auto"/>
            <w:bottom w:val="single" w:sz="6" w:space="0" w:color="auto"/>
            <w:right w:val="single" w:sz="2" w:space="0" w:color="auto"/>
          </w:divBdr>
          <w:divsChild>
            <w:div w:id="1236012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7036">
                  <w:marLeft w:val="0"/>
                  <w:marRight w:val="0"/>
                  <w:marTop w:val="0"/>
                  <w:marBottom w:val="0"/>
                  <w:divBdr>
                    <w:top w:val="single" w:sz="2" w:space="0" w:color="D9D9E3"/>
                    <w:left w:val="single" w:sz="2" w:space="0" w:color="D9D9E3"/>
                    <w:bottom w:val="single" w:sz="2" w:space="0" w:color="D9D9E3"/>
                    <w:right w:val="single" w:sz="2" w:space="0" w:color="D9D9E3"/>
                  </w:divBdr>
                  <w:divsChild>
                    <w:div w:id="1162308247">
                      <w:marLeft w:val="0"/>
                      <w:marRight w:val="0"/>
                      <w:marTop w:val="0"/>
                      <w:marBottom w:val="0"/>
                      <w:divBdr>
                        <w:top w:val="single" w:sz="2" w:space="0" w:color="D9D9E3"/>
                        <w:left w:val="single" w:sz="2" w:space="0" w:color="D9D9E3"/>
                        <w:bottom w:val="single" w:sz="2" w:space="0" w:color="D9D9E3"/>
                        <w:right w:val="single" w:sz="2" w:space="0" w:color="D9D9E3"/>
                      </w:divBdr>
                      <w:divsChild>
                        <w:div w:id="807095139">
                          <w:marLeft w:val="0"/>
                          <w:marRight w:val="0"/>
                          <w:marTop w:val="0"/>
                          <w:marBottom w:val="0"/>
                          <w:divBdr>
                            <w:top w:val="single" w:sz="2" w:space="0" w:color="D9D9E3"/>
                            <w:left w:val="single" w:sz="2" w:space="0" w:color="D9D9E3"/>
                            <w:bottom w:val="single" w:sz="2" w:space="0" w:color="D9D9E3"/>
                            <w:right w:val="single" w:sz="2" w:space="0" w:color="D9D9E3"/>
                          </w:divBdr>
                          <w:divsChild>
                            <w:div w:id="1347708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4614869">
      <w:bodyDiv w:val="1"/>
      <w:marLeft w:val="0"/>
      <w:marRight w:val="0"/>
      <w:marTop w:val="0"/>
      <w:marBottom w:val="0"/>
      <w:divBdr>
        <w:top w:val="none" w:sz="0" w:space="0" w:color="auto"/>
        <w:left w:val="none" w:sz="0" w:space="0" w:color="auto"/>
        <w:bottom w:val="none" w:sz="0" w:space="0" w:color="auto"/>
        <w:right w:val="none" w:sz="0" w:space="0" w:color="auto"/>
      </w:divBdr>
      <w:divsChild>
        <w:div w:id="414284743">
          <w:marLeft w:val="0"/>
          <w:marRight w:val="0"/>
          <w:marTop w:val="0"/>
          <w:marBottom w:val="0"/>
          <w:divBdr>
            <w:top w:val="single" w:sz="2" w:space="0" w:color="auto"/>
            <w:left w:val="single" w:sz="2" w:space="0" w:color="auto"/>
            <w:bottom w:val="single" w:sz="6" w:space="0" w:color="auto"/>
            <w:right w:val="single" w:sz="2" w:space="0" w:color="auto"/>
          </w:divBdr>
          <w:divsChild>
            <w:div w:id="1924408897">
              <w:marLeft w:val="0"/>
              <w:marRight w:val="0"/>
              <w:marTop w:val="100"/>
              <w:marBottom w:val="100"/>
              <w:divBdr>
                <w:top w:val="single" w:sz="2" w:space="0" w:color="D9D9E3"/>
                <w:left w:val="single" w:sz="2" w:space="0" w:color="D9D9E3"/>
                <w:bottom w:val="single" w:sz="2" w:space="0" w:color="D9D9E3"/>
                <w:right w:val="single" w:sz="2" w:space="0" w:color="D9D9E3"/>
              </w:divBdr>
              <w:divsChild>
                <w:div w:id="80883158">
                  <w:marLeft w:val="0"/>
                  <w:marRight w:val="0"/>
                  <w:marTop w:val="0"/>
                  <w:marBottom w:val="0"/>
                  <w:divBdr>
                    <w:top w:val="single" w:sz="2" w:space="0" w:color="D9D9E3"/>
                    <w:left w:val="single" w:sz="2" w:space="0" w:color="D9D9E3"/>
                    <w:bottom w:val="single" w:sz="2" w:space="0" w:color="D9D9E3"/>
                    <w:right w:val="single" w:sz="2" w:space="0" w:color="D9D9E3"/>
                  </w:divBdr>
                  <w:divsChild>
                    <w:div w:id="347293174">
                      <w:marLeft w:val="0"/>
                      <w:marRight w:val="0"/>
                      <w:marTop w:val="0"/>
                      <w:marBottom w:val="0"/>
                      <w:divBdr>
                        <w:top w:val="single" w:sz="2" w:space="0" w:color="D9D9E3"/>
                        <w:left w:val="single" w:sz="2" w:space="0" w:color="D9D9E3"/>
                        <w:bottom w:val="single" w:sz="2" w:space="0" w:color="D9D9E3"/>
                        <w:right w:val="single" w:sz="2" w:space="0" w:color="D9D9E3"/>
                      </w:divBdr>
                      <w:divsChild>
                        <w:div w:id="915746680">
                          <w:marLeft w:val="0"/>
                          <w:marRight w:val="0"/>
                          <w:marTop w:val="0"/>
                          <w:marBottom w:val="0"/>
                          <w:divBdr>
                            <w:top w:val="single" w:sz="2" w:space="0" w:color="D9D9E3"/>
                            <w:left w:val="single" w:sz="2" w:space="0" w:color="D9D9E3"/>
                            <w:bottom w:val="single" w:sz="2" w:space="0" w:color="D9D9E3"/>
                            <w:right w:val="single" w:sz="2" w:space="0" w:color="D9D9E3"/>
                          </w:divBdr>
                          <w:divsChild>
                            <w:div w:id="9610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0920918">
      <w:bodyDiv w:val="1"/>
      <w:marLeft w:val="0"/>
      <w:marRight w:val="0"/>
      <w:marTop w:val="0"/>
      <w:marBottom w:val="0"/>
      <w:divBdr>
        <w:top w:val="none" w:sz="0" w:space="0" w:color="auto"/>
        <w:left w:val="none" w:sz="0" w:space="0" w:color="auto"/>
        <w:bottom w:val="none" w:sz="0" w:space="0" w:color="auto"/>
        <w:right w:val="none" w:sz="0" w:space="0" w:color="auto"/>
      </w:divBdr>
      <w:divsChild>
        <w:div w:id="750468488">
          <w:marLeft w:val="0"/>
          <w:marRight w:val="0"/>
          <w:marTop w:val="0"/>
          <w:marBottom w:val="0"/>
          <w:divBdr>
            <w:top w:val="none" w:sz="0" w:space="0" w:color="auto"/>
            <w:left w:val="none" w:sz="0" w:space="0" w:color="auto"/>
            <w:bottom w:val="none" w:sz="0" w:space="0" w:color="auto"/>
            <w:right w:val="none" w:sz="0" w:space="0" w:color="auto"/>
          </w:divBdr>
        </w:div>
      </w:divsChild>
    </w:div>
    <w:div w:id="1081369851">
      <w:bodyDiv w:val="1"/>
      <w:marLeft w:val="0"/>
      <w:marRight w:val="0"/>
      <w:marTop w:val="0"/>
      <w:marBottom w:val="0"/>
      <w:divBdr>
        <w:top w:val="none" w:sz="0" w:space="0" w:color="auto"/>
        <w:left w:val="none" w:sz="0" w:space="0" w:color="auto"/>
        <w:bottom w:val="none" w:sz="0" w:space="0" w:color="auto"/>
        <w:right w:val="none" w:sz="0" w:space="0" w:color="auto"/>
      </w:divBdr>
      <w:divsChild>
        <w:div w:id="1120497033">
          <w:marLeft w:val="0"/>
          <w:marRight w:val="0"/>
          <w:marTop w:val="0"/>
          <w:marBottom w:val="0"/>
          <w:divBdr>
            <w:top w:val="none" w:sz="0" w:space="0" w:color="auto"/>
            <w:left w:val="none" w:sz="0" w:space="0" w:color="auto"/>
            <w:bottom w:val="none" w:sz="0" w:space="0" w:color="auto"/>
            <w:right w:val="none" w:sz="0" w:space="0" w:color="auto"/>
          </w:divBdr>
        </w:div>
      </w:divsChild>
    </w:div>
    <w:div w:id="1609046091">
      <w:bodyDiv w:val="1"/>
      <w:marLeft w:val="0"/>
      <w:marRight w:val="0"/>
      <w:marTop w:val="0"/>
      <w:marBottom w:val="0"/>
      <w:divBdr>
        <w:top w:val="none" w:sz="0" w:space="0" w:color="auto"/>
        <w:left w:val="none" w:sz="0" w:space="0" w:color="auto"/>
        <w:bottom w:val="none" w:sz="0" w:space="0" w:color="auto"/>
        <w:right w:val="none" w:sz="0" w:space="0" w:color="auto"/>
      </w:divBdr>
    </w:div>
    <w:div w:id="1753352588">
      <w:bodyDiv w:val="1"/>
      <w:marLeft w:val="0"/>
      <w:marRight w:val="0"/>
      <w:marTop w:val="0"/>
      <w:marBottom w:val="0"/>
      <w:divBdr>
        <w:top w:val="none" w:sz="0" w:space="0" w:color="auto"/>
        <w:left w:val="none" w:sz="0" w:space="0" w:color="auto"/>
        <w:bottom w:val="none" w:sz="0" w:space="0" w:color="auto"/>
        <w:right w:val="none" w:sz="0" w:space="0" w:color="auto"/>
      </w:divBdr>
    </w:div>
    <w:div w:id="1762993872">
      <w:bodyDiv w:val="1"/>
      <w:marLeft w:val="0"/>
      <w:marRight w:val="0"/>
      <w:marTop w:val="0"/>
      <w:marBottom w:val="0"/>
      <w:divBdr>
        <w:top w:val="none" w:sz="0" w:space="0" w:color="auto"/>
        <w:left w:val="none" w:sz="0" w:space="0" w:color="auto"/>
        <w:bottom w:val="none" w:sz="0" w:space="0" w:color="auto"/>
        <w:right w:val="none" w:sz="0" w:space="0" w:color="auto"/>
      </w:divBdr>
      <w:divsChild>
        <w:div w:id="206795413">
          <w:marLeft w:val="0"/>
          <w:marRight w:val="0"/>
          <w:marTop w:val="0"/>
          <w:marBottom w:val="0"/>
          <w:divBdr>
            <w:top w:val="none" w:sz="0" w:space="0" w:color="auto"/>
            <w:left w:val="none" w:sz="0" w:space="0" w:color="auto"/>
            <w:bottom w:val="none" w:sz="0" w:space="0" w:color="auto"/>
            <w:right w:val="none" w:sz="0" w:space="0" w:color="auto"/>
          </w:divBdr>
        </w:div>
      </w:divsChild>
    </w:div>
    <w:div w:id="1930573703">
      <w:bodyDiv w:val="1"/>
      <w:marLeft w:val="0"/>
      <w:marRight w:val="0"/>
      <w:marTop w:val="0"/>
      <w:marBottom w:val="0"/>
      <w:divBdr>
        <w:top w:val="none" w:sz="0" w:space="0" w:color="auto"/>
        <w:left w:val="none" w:sz="0" w:space="0" w:color="auto"/>
        <w:bottom w:val="none" w:sz="0" w:space="0" w:color="auto"/>
        <w:right w:val="none" w:sz="0" w:space="0" w:color="auto"/>
      </w:divBdr>
      <w:divsChild>
        <w:div w:id="172306101">
          <w:marLeft w:val="0"/>
          <w:marRight w:val="0"/>
          <w:marTop w:val="0"/>
          <w:marBottom w:val="0"/>
          <w:divBdr>
            <w:top w:val="single" w:sz="2" w:space="0" w:color="auto"/>
            <w:left w:val="single" w:sz="2" w:space="0" w:color="auto"/>
            <w:bottom w:val="single" w:sz="6" w:space="0" w:color="auto"/>
            <w:right w:val="single" w:sz="2" w:space="0" w:color="auto"/>
          </w:divBdr>
          <w:divsChild>
            <w:div w:id="90911846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4940430">
                  <w:marLeft w:val="0"/>
                  <w:marRight w:val="0"/>
                  <w:marTop w:val="0"/>
                  <w:marBottom w:val="0"/>
                  <w:divBdr>
                    <w:top w:val="single" w:sz="2" w:space="0" w:color="D9D9E3"/>
                    <w:left w:val="single" w:sz="2" w:space="0" w:color="D9D9E3"/>
                    <w:bottom w:val="single" w:sz="2" w:space="0" w:color="D9D9E3"/>
                    <w:right w:val="single" w:sz="2" w:space="0" w:color="D9D9E3"/>
                  </w:divBdr>
                  <w:divsChild>
                    <w:div w:id="631331575">
                      <w:marLeft w:val="0"/>
                      <w:marRight w:val="0"/>
                      <w:marTop w:val="0"/>
                      <w:marBottom w:val="0"/>
                      <w:divBdr>
                        <w:top w:val="single" w:sz="2" w:space="0" w:color="D9D9E3"/>
                        <w:left w:val="single" w:sz="2" w:space="0" w:color="D9D9E3"/>
                        <w:bottom w:val="single" w:sz="2" w:space="0" w:color="D9D9E3"/>
                        <w:right w:val="single" w:sz="2" w:space="0" w:color="D9D9E3"/>
                      </w:divBdr>
                      <w:divsChild>
                        <w:div w:id="451051109">
                          <w:marLeft w:val="0"/>
                          <w:marRight w:val="0"/>
                          <w:marTop w:val="0"/>
                          <w:marBottom w:val="0"/>
                          <w:divBdr>
                            <w:top w:val="single" w:sz="2" w:space="0" w:color="D9D9E3"/>
                            <w:left w:val="single" w:sz="2" w:space="0" w:color="D9D9E3"/>
                            <w:bottom w:val="single" w:sz="2" w:space="0" w:color="D9D9E3"/>
                            <w:right w:val="single" w:sz="2" w:space="0" w:color="D9D9E3"/>
                          </w:divBdr>
                          <w:divsChild>
                            <w:div w:id="452676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eveneta.medianordest.it/41181/bassano-del-grappa-alla-scoperta-di-antonio-canova-studenti-di-muhlacker-in-citt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1208</Words>
  <Characters>6891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Nadia</dc:creator>
  <cp:lastModifiedBy>sonia angiolin</cp:lastModifiedBy>
  <cp:revision>13</cp:revision>
  <dcterms:created xsi:type="dcterms:W3CDTF">2023-08-21T18:12:00Z</dcterms:created>
  <dcterms:modified xsi:type="dcterms:W3CDTF">2023-08-22T15:35:00Z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PDF CoDe 5.2109.568.0 (c) 2002-2021 European Commission</vt:lpwstr>
  </property>
  <property fmtid="{D5CDD505-2E9C-101B-9397-08002B2CF9AE}" pid="4" name="LastSaved">
    <vt:filetime>2023-08-21T00:00:00Z</vt:filetime>
  </property>
</Properties>
</file>